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6" w:beforeAutospacing="0" w:after="150" w:afterAutospacing="0" w:line="855" w:lineRule="atLeast"/>
        <w:ind w:left="0" w:right="0"/>
        <w:jc w:val="center"/>
        <w:rPr>
          <w:rFonts w:ascii="微软雅黑" w:hAnsi="微软雅黑" w:eastAsia="微软雅黑" w:cs="微软雅黑"/>
          <w:b/>
          <w:color w:val="222222"/>
          <w:sz w:val="57"/>
          <w:szCs w:val="57"/>
        </w:rPr>
      </w:pPr>
      <w:bookmarkStart w:id="0" w:name="_GoBack"/>
      <w:r>
        <w:rPr>
          <w:rFonts w:hint="eastAsia" w:ascii="微软雅黑" w:hAnsi="微软雅黑" w:eastAsia="微软雅黑" w:cs="微软雅黑"/>
          <w:b/>
          <w:caps w:val="0"/>
          <w:color w:val="222222"/>
          <w:spacing w:val="0"/>
          <w:sz w:val="57"/>
          <w:szCs w:val="57"/>
          <w:bdr w:val="none" w:color="auto" w:sz="0" w:space="0"/>
        </w:rPr>
        <w:t>中华人民共和国民法典</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6" w:beforeAutospacing="0" w:after="226" w:afterAutospacing="0" w:line="600"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caps w:val="0"/>
          <w:color w:val="0F0F0F"/>
          <w:spacing w:val="0"/>
          <w:sz w:val="30"/>
          <w:szCs w:val="30"/>
          <w:bdr w:val="none" w:color="auto" w:sz="0" w:space="0"/>
        </w:rPr>
        <w:t>（2020年5月28日第十三届全国人民代表大会第三次会议通过）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center"/>
        <w:rPr>
          <w:rFonts w:hint="eastAsia" w:ascii="微软雅黑" w:hAnsi="微软雅黑" w:eastAsia="微软雅黑" w:cs="微软雅黑"/>
          <w:color w:val="222222"/>
          <w:sz w:val="27"/>
          <w:szCs w:val="27"/>
        </w:rPr>
      </w:pPr>
      <w:r>
        <w:rPr>
          <w:rStyle w:val="7"/>
          <w:rFonts w:hint="eastAsia" w:ascii="微软雅黑" w:hAnsi="微软雅黑" w:eastAsia="微软雅黑" w:cs="微软雅黑"/>
          <w:caps w:val="0"/>
          <w:color w:val="222222"/>
          <w:spacing w:val="0"/>
          <w:sz w:val="27"/>
          <w:szCs w:val="27"/>
          <w:bdr w:val="none" w:color="auto" w:sz="0" w:space="0"/>
        </w:rPr>
        <w:t>中华人民共和国主席令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center"/>
        <w:rPr>
          <w:rFonts w:hint="eastAsia" w:ascii="微软雅黑" w:hAnsi="微软雅黑" w:eastAsia="微软雅黑" w:cs="微软雅黑"/>
          <w:color w:val="222222"/>
          <w:sz w:val="27"/>
          <w:szCs w:val="27"/>
        </w:rPr>
      </w:pPr>
      <w:r>
        <w:rPr>
          <w:rStyle w:val="7"/>
          <w:rFonts w:hint="eastAsia" w:ascii="微软雅黑" w:hAnsi="微软雅黑" w:eastAsia="微软雅黑" w:cs="微软雅黑"/>
          <w:caps w:val="0"/>
          <w:color w:val="222222"/>
          <w:spacing w:val="0"/>
          <w:sz w:val="27"/>
          <w:szCs w:val="27"/>
          <w:bdr w:val="none" w:color="auto" w:sz="0" w:space="0"/>
        </w:rPr>
        <w:t>第四十五号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《中华人民共和国民法典》已由中华人民共和国第十三届全国人民代表大会第三次会议于2020年5月28日通过，现予公布，自2021年1月1日起施行。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righ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中华人民共和国主席 习近平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righ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2020年5月28日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Style w:val="7"/>
          <w:rFonts w:hint="eastAsia" w:ascii="微软雅黑" w:hAnsi="微软雅黑" w:eastAsia="微软雅黑" w:cs="微软雅黑"/>
          <w:caps w:val="0"/>
          <w:color w:val="222222"/>
          <w:spacing w:val="0"/>
          <w:sz w:val="27"/>
          <w:szCs w:val="27"/>
          <w:bdr w:val="none" w:color="auto" w:sz="0" w:space="0"/>
        </w:rPr>
        <w:t>　　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Style w:val="7"/>
          <w:rFonts w:hint="eastAsia" w:ascii="微软雅黑" w:hAnsi="微软雅黑" w:eastAsia="微软雅黑" w:cs="微软雅黑"/>
          <w:caps w:val="0"/>
          <w:color w:val="222222"/>
          <w:spacing w:val="0"/>
          <w:sz w:val="27"/>
          <w:szCs w:val="27"/>
          <w:bdr w:val="none" w:color="auto" w:sz="0" w:space="0"/>
        </w:rPr>
        <w:t>　　第一编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第一章 基本规定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第二章 自然人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民事权利能力和民事行为能力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第三节 宣告失踪和宣告死亡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第四节 个体工商户和农村承包经营户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第三章 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第三节 非营利法人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第四节 特别法人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第四章 非法人组织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第五章 民事权利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第六章 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第三节 民事法律行为的效力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第四节 民事法律行为的附条件和附期限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第七章 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委托代理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第三节 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第八章 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第九章 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第十章 期间计算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Style w:val="7"/>
          <w:rFonts w:hint="eastAsia" w:ascii="微软雅黑" w:hAnsi="微软雅黑" w:eastAsia="微软雅黑" w:cs="微软雅黑"/>
          <w:caps w:val="0"/>
          <w:color w:val="222222"/>
          <w:spacing w:val="0"/>
          <w:sz w:val="27"/>
          <w:szCs w:val="27"/>
          <w:bdr w:val="none" w:color="auto" w:sz="0" w:space="0"/>
        </w:rPr>
        <w:t>　　第二编 物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第一分编 通则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第二章 物权的设立、变更、转让和消灭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动产交付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第三节 其他规定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第三章 物权的保护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第二分编 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第五章 国家所有权和集体所有权、私人所有权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第六章 业主的建筑物区分所有权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第七章 相邻关系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第八章 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第九章 所有权取得的特别规定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第三分编 用益物权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第十一章 土地承包经营权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第十二章 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第十三章 宅基地使用权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第十四章 居住权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第十五章 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第四分编 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第十六章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第十七章 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一般抵押权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最高额抵押权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第十八章 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动产质权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权利质权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第十九章 留置权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第五分编 占有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第二十章 占有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Style w:val="7"/>
          <w:rFonts w:hint="eastAsia" w:ascii="微软雅黑" w:hAnsi="微软雅黑" w:eastAsia="微软雅黑" w:cs="微软雅黑"/>
          <w:caps w:val="0"/>
          <w:color w:val="222222"/>
          <w:spacing w:val="0"/>
          <w:sz w:val="27"/>
          <w:szCs w:val="27"/>
          <w:bdr w:val="none" w:color="auto" w:sz="0" w:space="0"/>
        </w:rPr>
        <w:t>　　第三编 合 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第一分编 通则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第二章 合同的订立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第三章 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第四章 合同的履行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第五章 合同的保全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第六章 合同的变更和转让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第七章 合同的权利义务终止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第八章 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第二分编 典型合同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第九章 买卖合同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第十章 供用电、水、气、热力合同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第十一章 赠与合同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第十二章 借款合同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第十三章 保证合同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第十四章 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第十五章 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第十六章 保理合同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第十七章 承揽合同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第十八章 建设工程合同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第十九章 运输合同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客运合同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第三节 货运合同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第四节 多式联运合同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第二十章 技术合同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技术开发合同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第三节 技术转让合同和技术许可合同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第四节 技术咨询合同和技术服务合同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第二十一章 保管合同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第二十二章 仓储合同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第二十三章 委托合同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第二十四章 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第二十五章 行纪合同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第二十六章 中介合同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第二十七章 合伙合同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第三分编 准合同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第二十八章 无因管理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第二十九章 不当得利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Style w:val="7"/>
          <w:rFonts w:hint="eastAsia" w:ascii="微软雅黑" w:hAnsi="微软雅黑" w:eastAsia="微软雅黑" w:cs="微软雅黑"/>
          <w:caps w:val="0"/>
          <w:color w:val="222222"/>
          <w:spacing w:val="0"/>
          <w:sz w:val="27"/>
          <w:szCs w:val="27"/>
          <w:bdr w:val="none" w:color="auto" w:sz="0" w:space="0"/>
        </w:rPr>
        <w:t>　　第四编 人格权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第二章 生命权、身体权和健康权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第三章 姓名权和名称权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第四章 肖像权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第五章 名誉权和荣誉权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第六章 隐私权和个人信息保护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Style w:val="7"/>
          <w:rFonts w:hint="eastAsia" w:ascii="微软雅黑" w:hAnsi="微软雅黑" w:eastAsia="微软雅黑" w:cs="微软雅黑"/>
          <w:caps w:val="0"/>
          <w:color w:val="222222"/>
          <w:spacing w:val="0"/>
          <w:sz w:val="27"/>
          <w:szCs w:val="27"/>
          <w:bdr w:val="none" w:color="auto" w:sz="0" w:space="0"/>
        </w:rPr>
        <w:t>　　第五编 婚姻家庭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第二章 结婚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第三章 家庭关系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夫妻关系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父母子女关系和其他近亲属关系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第四章 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第五章 收养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收养关系的成立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收养的效力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第三节 收养关系的解除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Style w:val="7"/>
          <w:rFonts w:hint="eastAsia" w:ascii="微软雅黑" w:hAnsi="微软雅黑" w:eastAsia="微软雅黑" w:cs="微软雅黑"/>
          <w:caps w:val="0"/>
          <w:color w:val="222222"/>
          <w:spacing w:val="0"/>
          <w:sz w:val="27"/>
          <w:szCs w:val="27"/>
          <w:bdr w:val="none" w:color="auto" w:sz="0" w:space="0"/>
        </w:rPr>
        <w:t>　　第六编 继 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第二章 法定继承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第三章 遗嘱继承和遗赠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第四章 遗产的处理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Style w:val="7"/>
          <w:rFonts w:hint="eastAsia" w:ascii="微软雅黑" w:hAnsi="微软雅黑" w:eastAsia="微软雅黑" w:cs="微软雅黑"/>
          <w:caps w:val="0"/>
          <w:color w:val="222222"/>
          <w:spacing w:val="0"/>
          <w:sz w:val="27"/>
          <w:szCs w:val="27"/>
          <w:bdr w:val="none" w:color="auto" w:sz="0" w:space="0"/>
        </w:rPr>
        <w:t>　　第七编 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第二章 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第三章 责任主体的特殊规定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第四章 产品责任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第五章 机动车交通事故责任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第六章 医疗损害责任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第七章 环境污染和生态破坏责任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第八章 高度危险责任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第九章 饲养动物损害责任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第十章 建筑物和物件损害责任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Style w:val="7"/>
          <w:rFonts w:hint="eastAsia" w:ascii="微软雅黑" w:hAnsi="微软雅黑" w:eastAsia="微软雅黑" w:cs="微软雅黑"/>
          <w:caps w:val="0"/>
          <w:color w:val="222222"/>
          <w:spacing w:val="0"/>
          <w:sz w:val="27"/>
          <w:szCs w:val="27"/>
          <w:bdr w:val="none" w:color="auto" w:sz="0" w:space="0"/>
        </w:rPr>
        <w:t>　　第一编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第一章  基本规定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第一条  为了保护民事主体的合法权益，调整民事关系，维护社会和经济秩序，适应中国特色社会主义发展要求，弘扬社会主义核心价值观，根据宪法，制定本法。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第二条  民法调整平等主体的自然人、法人和非法人组织之间的人身关系和财产关系。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第三条  民事主体的人身权利、财产权利以及其他合法权益受法律保护，任何组织或者个人不得侵犯。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第四条  民事主体在民事活动中的法律地位一律平等。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第五条  民事主体从事民事活动，应当遵循自愿原则，按照自己的意思设立、变更、终止民事法律关系。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第六条  民事主体从事民事活动，应当遵循公平原则，合理确定各方的权利和义务。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第七条  民事主体从事民事活动，应当遵循诚信原则，秉持诚实，恪守承诺。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第八条  民事主体从事民事活动，不得违反法律，不得违背公序良俗。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第九条  民事主体从事民事活动，应当有利于节约资源、保护生态环境。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第十条  处理民事纠纷，应当依照法律；法律没有规定的，可以适用习惯，但是不得违背公序良俗。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第十一条  其他法律对民事关系有特别规定的，依照其规定。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第十二条  中华人民共和国领域内的民事活动，适用中华人民共和国法律。法律另有规定的，依照其规定。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第二章  自然人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民事权利能力和民事行为能力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第十三条  自然人从出生时起到死亡时止，具有民事权利能力，依法享有民事权利，承担民事义务。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第十四条  自然人的民事权利能力一律平等。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第十六条  涉及遗产继承、接受赠与等胎儿利益保护的，胎儿视为具有民事权利能力。但是，胎儿娩出时为死体的，其民事权利能力自始不存在。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第十七条  十八周岁以上的自然人为成年人。不满十八周岁的自然人为未成年人。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第十八条  成年人为完全民事行为能力人，可以独立实施民事法律行为。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十六周岁以上的未成年人，以自己的劳动收入为主要生活来源的，视为完全民事行为能力人。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第二十条  不满八周岁的未成年人为无民事行为能力人，由其法定代理人代理实施民事法律行为。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第二十一条  不能辨认自己行为的成年人为无民事行为能力人，由其法定代理人代理实施民事法律行为。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八周岁以上的未成年人不能辨认自己行为的，适用前款规定。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第二十三条  无民事行为能力人、限制民事行为能力人的监护人是其法定代理人。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第二十四条  不能辨认或者不能完全辨认自己行为的成年人，其利害关系人或者有关组织，可以向人民法院申请认定该成年人为无民事行为能力人或者限制民事行为能力人。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本条规定的有关组织包括：居民委员会、村民委员会、学校、医疗机构、妇女联合会、残疾人联合会、依法设立的老年人组织、民政部门等。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第二十五条  自然人以户籍登记或者其他有效身份登记记载的居所为住所；经常居所与住所不一致的，经常居所视为住所。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监  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第二十六条  父母对未成年子女负有抚养、教育和保护的义务。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成年子女对父母负有赡养、扶助和保护的义务。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第二十七条  父母是未成年子女的监护人。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未成年人的父母已经死亡或者没有监护能力的，由下列有监护能力的人按顺序担任监护人：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（一）祖父母、外祖父母；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（二）兄、姐；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（三）其他愿意担任监护人的个人或者组织，但是须经未成年人住所地的居民委员会、村民委员会或者民政部门同意。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第二十八条  无民事行为能力或者限制民事行为能力的成年人，由下列有监护能力的人按顺序担任监护人：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（一）配偶；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（二）父母、子女；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（三）其他近亲属；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（四）其他愿意担任监护人的个人或者组织，但是须经被监护人住所地的居民委员会、村民委员会或者民政部门同意。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第二十九条  被监护人的父母担任监护人的，可以通过遗嘱指定监护人。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第三十条  依法具有监护资格的人之间可以协议确定监护人。协议确定监护人应当尊重被监护人的真实意愿。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居民委员会、村民委员会、民政部门或者人民法院应当尊重被监护人的真实意愿，按照最有利于被监护人的原则在依法具有监护资格的人中指定监护人。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监护人被指定后，不得擅自变更；擅自变更的，不免除被指定的监护人的责任。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第三十二条  没有依法具有监护资格的人的，监护人由民政部门担任，也可以由具备履行监护职责条件的被监护人住所地的居民委员会、村民委员会担任。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第三十四条  监护人的职责是代理被监护人实施民事法律行为，保护被监护人的人身权利、财产权利以及其他合法权益等。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监护人依法履行监护职责产生的权利，受法律保护。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监护人不履行监护职责或者侵害被监护人合法权益的，应当承担法律责任。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第三十五条  监护人应当按照最有利于被监护人的原则履行监护职责。监护人除为维护被监护人利益外，不得处分被监护人的财产。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未成年人的监护人履行监护职责，在作出与被监护人利益有关的决定时，应当根据被监护人的年龄和智力状况，尊重被监护人的真实意愿。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第三十六条  监护人有下列情形之一的，人民法院根据有关个人或者组织的申请，撤销其监护人资格，安排必要的临时监护措施，并按照最有利于被监护人的原则依法指定监护人：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（一）实施严重损害被监护人身心健康的行为；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（二）怠于履行监护职责，或者无法履行监护职责且拒绝将监护职责部分或者全部委托给他人，导致被监护人处于危困状态；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（三）实施严重侵害被监护人合法权益的其他行为。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本条规定的有关个人、组织包括：其他依法具有监护资格的人，居民委员会、村民委员会、学校、医疗机构、妇女联合会、残疾人联合会、未成年人保护组织、依法设立的老年人组织、民政部门等。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前款规定的个人和民政部门以外的组织未及时向人民法院申请撤销监护人资格的，民政部门应当向人民法院申请。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第三十七条  依法负担被监护人抚养费、赡养费、扶养费的父母、子女、配偶等，被人民法院撤销监护人资格后，应当继续履行负担的义务。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第三十九条  有下列情形之一的，监护关系终止：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（一）被监护人取得或者恢复完全民事行为能力；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（二）监护人丧失监护能力；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（三）被监护人或者监护人死亡；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（四）人民法院认定监护关系终止的其他情形。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监护关系终止后，被监护人仍然需要监护的，应当依法另行确定监护人。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第三节  宣告失踪和宣告死亡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第四十条  自然人下落不明满二年的，利害关系人可以向人民法院申请宣告该自然人为失踪人。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第四十一条  自然人下落不明的时间自其失去音讯之日起计算。战争期间下落不明的，下落不明的时间自战争结束之日或者有关机关确定的下落不明之日起计算。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第四十二条  失踪人的财产由其配偶、成年子女、父母或者其他愿意担任财产代管人的人代管。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代管有争议，没有前款规定的人，或者前款规定的人无代管能力的，由人民法院指定的人代管。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第四十三条  财产代管人应当妥善管理失踪人的财产，维护其财产权益。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失踪人所欠税款、债务和应付的其他费用，由财产代管人从失踪人的财产中支付。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财产代管人因故意或者重大过失造成失踪人财产损失的，应当承担赔偿责任。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第四十四条  财产代管人不履行代管职责、侵害失踪人财产权益或者丧失代管能力的，失踪人的利害关系人可以向人民法院申请变更财产代管人。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财产代管人有正当理由的，可以向人民法院申请变更财产代管人。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人民法院变更财产代管人的，变更后的财产代管人有权请求原财产代管人及时移交有关财产并报告财产代管情况。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第四十五条  失踪人重新出现，经本人或者利害关系人申请，人民法院应当撤销失踪宣告。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失踪人重新出现，有权请求财产代管人及时移交有关财产并报告财产代管情况。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第四十六条  自然人有下列情形之一的，利害关系人可以向人民法院申请宣告该自然人死亡：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（一）下落不明满四年；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（二）因意外事件，下落不明满二年。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因意外事件下落不明，经有关机关证明该自然人不可能生存的，申请宣告死亡不受二年时间的限制。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第四十七条  对同一自然人，有的利害关系人申请宣告死亡，有的利害关系人申请宣告失踪，符合本法规定的宣告死亡条件的，人民法院应当宣告死亡。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第四十八条  被宣告死亡的人，人民法院宣告死亡的判决作出之日视为其死亡的日期；因意外事件下落不明宣告死亡的，意外事件发生之日视为其死亡的日期。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第四十九条  自然人被宣告死亡但是并未死亡的，不影响该自然人在被宣告死亡期间实施的民事法律行为的效力。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第五十条  被宣告死亡的人重新出现，经本人或者利害关系人申请，人民法院应当撤销死亡宣告。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第五十一条  被宣告死亡的人的婚姻关系，自死亡宣告之日起消除。死亡宣告被撤销的，婚姻关系自撤销死亡宣告之日起自行恢复。但是，其配偶再婚或者向婚姻登记机关书面声明不愿意恢复的除外。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第五十二条  被宣告死亡的人在被宣告死亡期间，其子女被他人依法收养的，在死亡宣告被撤销后，不得以未经本人同意为由主张收养行为无效。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第五十三条  被撤销死亡宣告的人有权请求依照本法第六编取得其财产的民事主体返还财产；无法返还的，应当给予适当补偿。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利害关系人隐瞒真实情况，致使他人被宣告死亡而取得其财产的，除应当返还财产外，还应当对由此造成的损失承担赔偿责任。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第四节  个体工商户和农村承包经营户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第五十四条  自然人从事工商业经营，经依法登记，为个体工商户。个体工商户可以起字号。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第五十五条  农村集体经济组织的成员，依法取得农村土地承包经营权，从事家庭承包经营的，为农村承包经营户。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第五十六条  个体工商户的债务，个人经营的，以个人财产承担；家庭经营的，以家庭财产承担；无法区分的，以家庭财产承担。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农村承包经营户的债务，以从事农村土地承包经营的农户财产承担；事实上由农户部分成员经营的，以该部分成员的财产承担。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第三章  法  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第五十七条  法人是具有民事权利能力和民事行为能力，依法独立享有民事权利和承担民事义务的组织。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第五十八条  法人应当依法成立。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法人应当有自己的名称、组织机构、住所、财产或者经费。法人成立的具体条件和程序，依照法律、行政法规的规定。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设立法人，法律、行政法规规定须经有关机关批准的，依照其规定。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第五十九条  法人的民事权利能力和民事行为能力，从法人成立时产生，到法人终止时消灭。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第六十条  法人以其全部财产独立承担民事责任。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第六十一条  依照法律或者法人章程的规定，代表法人从事民事活动的负责人，为法人的法定代表人。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法定代表人以法人名义从事的民事活动，其法律后果由法人承受。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法人章程或者法人权力机构对法定代表人代表权的限制，不得对抗善意相对人。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第六十二条  法定代表人因执行职务造成他人损害的，由法人承担民事责任。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法人承担民事责任后，依照法律或者法人章程的规定，可以向有过错的法定代表人追偿。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第六十三条  法人以其主要办事机构所在地为住所。依法需要办理法人登记的，应当将主要办事机构所在地登记为住所。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第六十四条  法人存续期间登记事项发生变化的，应当依法向登记机关申请变更登记。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第六十五条  法人的实际情况与登记的事项不一致的，不得对抗善意相对人。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第六十六条  登记机关应当依法及时公示法人登记的有关信息。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第六十七条  法人合并的，其权利和义务由合并后的法人享有和承担。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法人分立的，其权利和义务由分立后的法人享有连带债权，承担连带债务，但是债权人和债务人另有约定的除外。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第六十八条  有下列原因之一并依法完成清算、注销登记的，法人终止：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（一）法人解散；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（二）法人被宣告破产；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（三）法律规定的其他原因。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法人终止，法律、行政法规规定须经有关机关批准的，依照其规定。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第六十九条  有下列情形之一的，法人解散：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（一）法人章程规定的存续期间届满或者法人章程规定的其他解散事由出现；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（二）法人的权力机构决议解散；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（三）因法人合并或者分立需要解散；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（四）法人依法被吊销营业执照、登记证书，被责令关闭或者被撤销；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（五）法律规定的其他情形。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第七十条  法人解散的，除合并或者分立的情形外，清算义务人应当及时组成清算组进行清算。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法人的董事、理事等执行机构或者决策机构的成员为清算义务人。法律、行政法规另有规定的，依照其规定。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清算义务人未及时履行清算义务，造成损害的，应当承担民事责任；主管机关或者利害关系人可以申请人民法院指定有关人员组成清算组进行清算。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第七十一条  法人的清算程序和清算组职权，依照有关法律的规定；没有规定的，参照适用公司法律的有关规定。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第七十二条  清算期间法人存续，但是不得从事与清算无关的活动。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法人清算后的剩余财产，按照法人章程的规定或者法人权力机构的决议处理。法律另有规定的，依照其规定。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清算结束并完成法人注销登记时，法人终止；依法不需要办理法人登记的，清算结束时，法人终止。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第七十三条  法人被宣告破产的，依法进行破产清算并完成法人注销登记时，法人终止。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第七十四条  法人可以依法设立分支机构。法律、行政法规规定分支机构应当登记的，依照其规定。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分支机构以自己的名义从事民事活动，产生的民事责任由法人承担；也可以先以该分支机构管理的财产承担，不足以承担的，由法人承担。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第七十五条  设立人为设立法人从事的民事活动，其法律后果由法人承受；法人未成立的，其法律后果由设立人承受，设立人为二人以上的，享有连带债权，承担连带债务。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设立人为设立法人以自己的名义从事民事活动产生的民事责任，第三人有权选择请求法人或者设立人承担。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第七十六条  以取得利润并分配给股东等出资人为目的成立的法人，为营利法人。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营利法人包括有限责任公司、股份有限公司和其他企业法人等。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第七十七条  营利法人经依法登记成立。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第七十八条  依法设立的营利法人，由登记机关发给营利法人营业执照。营业执照签发日期为营利法人的成立日期。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第七十九条  设立营利法人应当依法制定法人章程。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第八十条  营利法人应当设权力机构。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权力机构行使修改法人章程，选举或者更换执行机构、监督机构成员，以及法人章程规定的其他职权。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第八十一条  营利法人应当设执行机构。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执行机构行使召集权力机构会议，决定法人的经营计划和投资方案，决定法人内部管理机构的设置，以及法人章程规定的其他职权。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执行机构为董事会或者执行董事的，董事长、执行董事或者经理按照法人章程的规定担任法定代表人；未设董事会或者执行董事的，法人章程规定的主要负责人为其执行机构和法定代表人。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第八十二条  营利法人设监事会或者监事等监督机构的，监督机构依法行使检查法人财务，监督执行机构成员、高级管理人员执行法人职务的行为，以及法人章程规定的其他职权。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第八十三条  营利法人的出资人不得滥用出资人权利损害法人或者其他出资人的利益；滥用出资人权利造成法人或者其他出资人损失的，应当依法承担民事责任。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营利法人的出资人不得滥用法人独立地位和出资人有限责任损害法人债权人的利益；滥用法人独立地位和出资人有限责任，逃避债务，严重损害法人债权人的利益的，应当对法人债务承担连带责任。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第八十四条  营利法人的控股出资人、实际控制人、董事、监事、高级管理人员不得利用其关联关系损害法人的利益；利用关联关系造成法人损失的，应当承担赔偿责任。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第八十六条  营利法人从事经营活动，应当遵守商业道德，维护交易安全，接受政府和社会的监督，承担社会责任。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第三节  非营利法人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第八十七条  为公益目的或者其他非营利目的成立，不向出资人、设立人或者会员分配所取得利润的法人，为非营利法人。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非营利法人包括事业单位、社会团体、基金会、社会服务机构等。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第八十八条  具备法人条件，为适应经济社会发展需要，提供公益服务设立的事业单位，经依法登记成立，取得事业单位法人资格；依法不需要办理法人登记的，从成立之日起，具有事业单位法人资格。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第八十九条  事业单位法人设理事会的，除法律另有规定外，理事会为其决策机构。事业单位法人的法定代表人依照法律、行政法规或者法人章程的规定产生。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第九十一条  设立社会团体法人应当依法制定法人章程。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社会团体法人应当设会员大会或者会员代表大会等权力机构。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社会团体法人应当设理事会等执行机构。理事长或者会长等负责人按照法人章程的规定担任法定代表人。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第九十二条  具备法人条件，为公益目的以捐助财产设立的基金会、社会服务机构等，经依法登记成立，取得捐助法人资格。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依法设立的宗教活动场所，具备法人条件的，可以申请法人登记，取得捐助法人资格。法律、行政法规对宗教活动场所有规定的，依照其规定。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第九十三条  设立捐助法人应当依法制定法人章程。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捐助法人应当设理事会、民主管理组织等决策机构，并设执行机构。理事长等负责人按照法人章程的规定担任法定代表人。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捐助法人应当设监事会等监督机构。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第九十四条  捐助人有权向捐助法人查询捐助财产的使用、管理情况，并提出意见和建议，捐助法人应当及时、如实答复。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第四节  特别法人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第九十六条  本节规定的机关法人、农村集体经济组织法人、城镇农村的合作经济组织法人、基层群众性自治组织法人，为特别法人。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第九十七条  有独立经费的机关和承担行政职能的法定机构从成立之日起，具有机关法人资格，可以从事为履行职能所需要的民事活动。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第九十八条  机关法人被撤销的，法人终止，其民事权利和义务由继任的机关法人享有和承担；没有继任的机关法人的，由作出撤销决定的机关法人享有和承担。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第九十九条  农村集体经济组织依法取得法人资格。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法律、行政法规对农村集体经济组织有规定的，依照其规定。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第一百条  城镇农村的合作经济组织依法取得法人资格。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法律、行政法规对城镇农村的合作经济组织有规定的，依照其规定。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第一百零一条  居民委员会、村民委员会具有基层群众性自治组织法人资格，可以从事为履行职能所需要的民事活动。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未设立村集体经济组织的，村民委员会可以依法代行村集体经济组织的职能。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第四章  非法人组织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第一百零二条  非法人组织是不具有法人资格，但是能够依法以自己的名义从事民事活动的组织。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非法人组织包括个人独资企业、合伙企业、不具有法人资格的专业服务机构等。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第一百零三条  非法人组织应当依照法律的规定登记。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设立非法人组织，法律、行政法规规定须经有关机关批准的，依照其规定。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第一百零四条  非法人组织的财产不足以清偿债务的，其出资人或者设立人承担无限责任。法律另有规定的，依照其规定。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第一百零五条  非法人组织可以确定一人或者数人代表该组织从事民事活动。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第一百零六条  有下列情形之一的，非法人组织解散：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（一）章程规定的存续期间届满或者章程规定的其他解散事由出现；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（二）出资人或者设立人决定解散；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第一百零七条  非法人组织解散的，应当依法进行清算。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第一百零八条  非法人组织除适用本章规定外，参照适用本编第三章第一节的有关规定。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第五章  民事权利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第一百零九条  自然人的人身自由、人格尊严受法律保护。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第一百一十条  自然人享有生命权、身体权、健康权、姓名权、肖像权、名誉权、荣誉权、隐私权、婚姻自主权等权利。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法人、非法人组织享有名称权、名誉权和荣誉权。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第一百一十二条  自然人因婚姻家庭关系等产生的人身权利受法律保护。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第一百一十三条  民事主体的财产权利受法律平等保护。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第一百一十四条  民事主体依法享有物权。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物权是权利人依法对特定的物享有直接支配和排他的权利，包括所有权、用益物权和担保物权。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第一百一十五条  物包括不动产和动产。法律规定权利作为物权客体的，依照其规定。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第一百一十六条  物权的种类和内容，由法律规定。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第一百一十七条  为了公共利益的需要，依照法律规定的权限和程序征收、征用不动产或者动产的，应当给予公平、合理的补偿。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第一百一十八条  民事主体依法享有债权。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债权是因合同、侵权行为、无因管理、不当得利以及法律的其他规定，权利人请求特定义务人为或者不为一定行为的权利。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第一百一十九条  依法成立的合同，对当事人具有法律约束力。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第一百二十条  民事权益受到侵害的，被侵权人有权请求侵权人承担侵权责任。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第一百二十一条  没有法定的或者约定的义务，为避免他人利益受损失而进行管理的人，有权请求受益人偿还由此支出的必要费用。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第一百二十二条  因他人没有法律根据，取得不当利益，受损失的人有权请求其返还不当利益。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第一百二十三条  民事主体依法享有知识产权。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知识产权是权利人依法就下列客体享有的专有的权利：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（一）作品；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（二）发明、实用新型、外观设计；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（三）商标；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（四）地理标志；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（五）商业秘密；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（六）集成电路布图设计；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（七）植物新品种；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（八）法律规定的其他客体。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第一百二十四条  自然人依法享有继承权。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自然人合法的私有财产，可以依法继承。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第一百二十五条  民事主体依法享有股权和其他投资性权利。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第一百二十六条  民事主体享有法律规定的其他民事权利和利益。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第一百二十七条  法律对数据、网络虚拟财产的保护有规定的，依照其规定。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第一百二十八条  法律对未成年人、老年人、残疾人、妇女、消费者等的民事权利保护有特别规定的，依照其规定。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第一百二十九条  民事权利可以依据民事法律行为、事实行为、法律规定的事件或者法律规定的其他方式取得。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第一百三十条  民事主体按照自己的意愿依法行使民事权利，不受干涉。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第一百三十一条  民事主体行使权利时，应当履行法律规定的和当事人约定的义务。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第一百三十二条  民事主体不得滥用民事权利损害国家利益、社会公共利益或者他人合法权益。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第六章  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第一百三十三条  民事法律行为是民事主体通过意思表示设立、变更、终止民事法律关系的行为。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第一百三十四条  民事法律行为可以基于双方或者多方的意思表示一致成立，也可以基于单方的意思表示成立。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法人、非法人组织依照法律或者章程规定的议事方式和表决程序作出决议的，该决议行为成立。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第一百三十五条  民事法律行为可以采用书面形式、口头形式或者其他形式；法律、行政法规规定或者当事人约定采用特定形式的，应当采用特定形式。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第一百三十六条  民事法律行为自成立时生效，但是法律另有规定或者当事人另有约定的除外。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行为人非依法律规定或者未经对方同意，不得擅自变更或者解除民事法律行为。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第一百三十七条  以对话方式作出的意思表示，相对人知道其内容时生效。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第一百三十八条  无相对人的意思表示，表示完成时生效。法律另有规定的，依照其规定。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第一百三十九条  以公告方式作出的意思表示，公告发布时生效。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第一百四十条  行为人可以明示或者默示作出意思表示。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沉默只有在有法律规定、当事人约定或者符合当事人之间的交易习惯时，才可以视为意思表示。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第一百四十一条  行为人可以撤回意思表示。撤回意思表示的通知应当在意思表示到达相对人前或者与意思表示同时到达相对人。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第一百四十二条  有相对人的意思表示的解释，应当按照所使用的词句，结合相关条款、行为的性质和目的、习惯以及诚信原则，确定意思表示的含义。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无相对人的意思表示的解释，不能完全拘泥于所使用的词句，而应当结合相关条款、行为的性质和目的、习惯以及诚信原则，确定行为人的真实意思。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第三节  民事法律行为的效力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第一百四十三条  具备下列条件的民事法律行为有效：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（一）行为人具有相应的民事行为能力；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（二）意思表示真实；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（三）不违反法律、行政法规的强制性规定，不违背公序良俗。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第一百四十四条  无民事行为能力人实施的民事法律行为无效。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第一百四十五条  限制民事行为能力人实施的纯获利益的民事法律行为或者与其年龄、智力、精神健康状况相适应的民事法律行为有效；实施的其他民事法律行为经法定代理人同意或者追认后有效。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相对人可以催告法定代理人自收到通知之日起三十日内予以追认。法定代理人未作表示的，视为拒绝追认。民事法律行为被追认前，善意相对人有撤销的权利。撤销应当以通知的方式作出。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第一百四十六条  行为人与相对人以虚假的意思表示实施的民事法律行为无效。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以虚假的意思表示隐藏的民事法律行为的效力，依照有关法律规定处理。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第一百四十七条  基于重大误解实施的民事法律行为，行为人有权请求人民法院或者仲裁机构予以撤销。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第一百四十八条  一方以欺诈手段，使对方在违背真实意思的情况下实施的民事法律行为，受欺诈方有权请求人民法院或者仲裁机构予以撤销。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第一百四十九条  第三人实施欺诈行为，使一方在违背真实意思的情况下实施的民事法律行为，对方知道或者应当知道该欺诈行为的，受欺诈方有权请求人民法院或者仲裁机构予以撤销。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第一百五十条  一方或者第三人以胁迫手段，使对方在违背真实意思的情况下实施的民事法律行为，受胁迫方有权请求人民法院或者仲裁机构予以撤销。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第一百五十一条  一方利用对方处于危困状态、缺乏判断能力等情形，致使民事法律行为成立时显失公平的，受损害方有权请求人民法院或者仲裁机构予以撤销。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第一百五十二条  有下列情形之一的，撤销权消灭：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（一）当事人自知道或者应当知道撤销事由之日起一年内、重大误解的当事人自知道或者应当知道撤销事由之日起九十日内没有行使撤销权；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（二）当事人受胁迫，自胁迫行为终止之日起一年内没有行使撤销权；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（三）当事人知道撤销事由后明确表示或者以自己的行为表明放弃撤销权。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当事人自民事法律行为发生之日起五年内没有行使撤销权的，撤销权消灭。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第一百五十三条  违反法律、行政法规的强制性规定的民事法律行为无效。但是，该强制性规定不导致该民事法律行为无效的除外。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违背公序良俗的民事法律行为无效。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第一百五十四条  行为人与相对人恶意串通，损害他人合法权益的民事法律行为无效。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第一百五十五条  无效的或者被撤销的民事法律行为自始没有法律约束力。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第一百五十六条  民事法律行为部分无效，不影响其他部分效力的，其他部分仍然有效。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第四节  民事法律行为的附条件和附期限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第一百五十八条  民事法律行为可以附条件，但是根据其性质不得附条件的除外。附生效条件的民事法律行为，自条件成就时生效。附解除条件的民事法律行为，自条件成就时失效。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第一百五十九条  附条件的民事法律行为，当事人为自己的利益不正当地阻止条件成就的，视为条件已经成就；不正当地促成条件成就的，视为条件不成就。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第一百六十条  民事法律行为可以附期限，但是根据其性质不得附期限的除外。附生效期限的民事法律行为，自期限届至时生效。附终止期限的民事法律行为，自期限届满时失效。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第七章  代  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第一百六十一条  民事主体可以通过代理人实施民事法律行为。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依照法律规定、当事人约定或者民事法律行为的性质，应当由本人亲自实施的民事法律行为，不得代理。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第一百六十二条  代理人在代理权限内，以被代理人名义实施的民事法律行为，对被代理人发生效力。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第一百六十三条  代理包括委托代理和法定代理。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委托代理人按照被代理人的委托行使代理权。法定代理人依照法律的规定行使代理权。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第一百六十四条  代理人不履行或者不完全履行职责，造成被代理人损害的，应当承担民事责任。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代理人和相对人恶意串通，损害被代理人合法权益的，代理人和相对人应当承担连带责任。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委托代理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第一百六十五条  委托代理授权采用书面形式的，授权委托书应当载明代理人的姓名或者名称、代理事项、权限和期限，并由被代理人签名或者盖章。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第一百六十六条  数人为同一代理事项的代理人的，应当共同行使代理权，但是当事人另有约定的除外。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第一百六十七条  代理人知道或者应当知道代理事项违法仍然实施代理行为，或者被代理人知道或者应当知道代理人的代理行为违法未作反对表示的，被代理人和代理人应当承担连带责任。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第一百六十八条  代理人不得以被代理人的名义与自己实施民事法律行为，但是被代理人同意或者追认的除外。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代理人不得以被代理人的名义与自己同时代理的其他人实施民事法律行为，但是被代理的双方同意或者追认的除外。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第一百六十九条  代理人需要转委托第三人代理的，应当取得被代理人的同意或者追认。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转委托代理经被代理人同意或者追认的，被代理人可以就代理事务直接指示转委托的第三人，代理人仅就第三人的选任以及对第三人的指示承担责任。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转委托代理未经被代理人同意或者追认的，代理人应当对转委托的第三人的行为承担责任；但是，在紧急情况下代理人为了维护被代理人的利益需要转委托第三人代理的除外。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第一百七十条  执行法人或者非法人组织工作任务的人员，就其职权范围内的事项，以法人或者非法人组织的名义实施的民事法律行为，对法人或者非法人组织发生效力。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法人或者非法人组织对执行其工作任务的人员职权范围的限制，不得对抗善意相对人。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第一百七十一条  行为人没有代理权、超越代理权或者代理权终止后，仍然实施代理行为，未经被代理人追认的，对被代理人不发生效力。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相对人可以催告被代理人自收到通知之日起三十日内予以追认。被代理人未作表示的，视为拒绝追认。行为人实施的行为被追认前，善意相对人有撤销的权利。撤销应当以通知的方式作出。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行为人实施的行为未被追认的，善意相对人有权请求行为人履行债务或者就其受到的损害请求行为人赔偿。但是，赔偿的范围不得超过被代理人追认时相对人所能获得的利益。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相对人知道或者应当知道行为人无权代理的，相对人和行为人按照各自的过错承担责任。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第一百七十二条  行为人没有代理权、超越代理权或者代理权终止后，仍然实施代理行为，相对人有理由相信行为人有代理权的，代理行为有效。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第三节  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第一百七十三条  有下列情形之一的，委托代理终止：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（一）代理期限届满或者代理事务完成；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（二）被代理人取消委托或者代理人辞去委托；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（三）代理人丧失民事行为能力；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（四）代理人或者被代理人死亡；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（五）作为代理人或者被代理人的法人、非法人组织终止。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第一百七十四条  被代理人死亡后，有下列情形之一的，委托代理人实施的代理行为有效：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（一）代理人不知道且不应当知道被代理人死亡；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（二）被代理人的继承人予以承认；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（三）授权中明确代理权在代理事务完成时终止；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（四）被代理人死亡前已经实施，为了被代理人的继承人的利益继续代理。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作为被代理人的法人、非法人组织终止的，参照适用前款规定。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第一百七十五条  有下列情形之一的，法定代理终止：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（一）被代理人取得或者恢复完全民事行为能力；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（二）代理人丧失民事行为能力；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（三）代理人或者被代理人死亡；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第八章  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第一百七十六条  民事主体依照法律规定或者按照当事人约定，履行民事义务，承担民事责任。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第一百七十七条  二人以上依法承担按份责任，能够确定责任大小的，各自承担相应的责任；难以确定责任大小的，平均承担责任。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第一百七十八条  二人以上依法承担连带责任的，权利人有权请求部分或者全部连带责任人承担责任。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连带责任人的责任份额根据各自责任大小确定；难以确定责任大小的，平均承担责任。实际承担责任超过自己责任份额的连带责任人，有权向其他连带责任人追偿。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连带责任，由法律规定或者当事人约定。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第一百七十九条  承担民事责任的方式主要有：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（一）停止侵害；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（二）排除妨碍；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（三）消除危险；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（四）返还财产；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（五）恢复原状；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（六）修理、重作、更换；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（七）继续履行；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（八）赔偿损失；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（九）支付违约金；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（十）消除影响、恢复名誉；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（十一）赔礼道歉。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法律规定惩罚性赔偿的，依照其规定。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本条规定的承担民事责任的方式，可以单独适用，也可以合并适用。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第一百八十条  因不可抗力不能履行民事义务的，不承担民事责任。法律另有规定的，依照其规定。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不可抗力是不能预见、不能避免且不能克服的客观情况。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第一百八十一条  因正当防卫造成损害的，不承担民事责任。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正当防卫超过必要的限度，造成不应有的损害的，正当防卫人应当承担适当的民事责任。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第一百八十二条  因紧急避险造成损害的，由引起险情发生的人承担民事责任。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危险由自然原因引起的，紧急避险人不承担民事责任，可以给予适当补偿。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紧急避险采取措施不当或者超过必要的限度，造成不应有的损害的，紧急避险人应当承担适当的民事责任。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第一百八十三条  因保护他人民事权益使自己受到损害的，由侵权人承担民事责任，受益人可以给予适当补偿。没有侵权人、侵权人逃逸或者无力承担民事责任，受害人请求补偿的，受益人应当给予适当补偿。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第一百八十四条  因自愿实施紧急救助行为造成受助人损害的，救助人不承担民事责任。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第一百八十五条  侵害英雄烈士等的姓名、肖像、名誉、荣誉，损害社会公共利益的，应当承担民事责任。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第一百八十六条  因当事人一方的违约行为，损害对方人身权益、财产权益的，受损害方有权选择请求其承担违约责任或者侵权责任。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第一百八十七条  民事主体因同一行为应当承担民事责任、行政责任和刑事责任的，承担行政责任或者刑事责任不影响承担民事责任；民事主体的财产不足以支付的，优先用于承担民事责任。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第九章  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第一百八十八条  向人民法院请求保护民事权利的诉讼时效期间为三年。法律另有规定的，依照其规定。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第一百八十九条  当事人约定同一债务分期履行的，诉讼时效期间自最后一期履行期限届满之日起计算。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第一百九十条  无民事行为能力人或者限制民事行为能力人对其法定代理人的请求权的诉讼时效期间，自该法定代理终止之日起计算。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第一百九十一条  未成年人遭受性侵害的损害赔偿请求权的诉讼时效期间，自受害人年满十八周岁之日起计算。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第一百九十二条  诉讼时效期间届满的，义务人可以提出不履行义务的抗辩。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诉讼时效期间届满后，义务人同意履行的，不得以诉讼时效期间届满为由抗辩；义务人已经自愿履行的，不得请求返还。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第一百九十三条  人民法院不得主动适用诉讼时效的规定。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第一百九十四条  在诉讼时效期间的最后六个月内，因下列障碍，不能行使请求权的，诉讼时效中止：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（一）不可抗力；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（二）无民事行为能力人或者限制民事行为能力人没有法定代理人，或者法定代理人死亡、丧失民事行为能力、丧失代理权；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（三）继承开始后未确定继承人或者遗产管理人；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（四）权利人被义务人或者其他人控制；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（五）其他导致权利人不能行使请求权的障碍。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自中止时效的原因消除之日起满六个月，诉讼时效期间届满。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第一百九十五条  有下列情形之一的，诉讼时效中断，从中断、有关程序终结时起，诉讼时效期间重新计算：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（一）权利人向义务人提出履行请求；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（二）义务人同意履行义务；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（三）权利人提起诉讼或者申请仲裁；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（四）与提起诉讼或者申请仲裁具有同等效力的其他情形。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第一百九十六条  下列请求权不适用诉讼时效的规定：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（一）请求停止侵害、排除妨碍、消除危险；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（二）不动产物权和登记的动产物权的权利人请求返还财产；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（三）请求支付抚养费、赡养费或者扶养费；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（四）依法不适用诉讼时效的其他请求权。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第一百九十七条  诉讼时效的期间、计算方法以及中止、中断的事由由法律规定，当事人约定无效。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当事人对诉讼时效利益的预先放弃无效。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第一百九十八条  法律对仲裁时效有规定的，依照其规定；没有规定的，适用诉讼时效的规定。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第十章  期间计算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第二百条  民法所称的期间按照公历年、月、日、小时计算。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第二百零一条  按照年、月、日计算期间的，开始的当日不计入，自下一日开始计算。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按照小时计算期间的，自法律规定或者当事人约定的时间开始计算。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第二百零二条  按照年、月计算期间的，到期月的对应日为期间的最后一日；没有对应日的，月末日为期间的最后一日。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第二百零三条  期间的最后一日是法定休假日的，以法定休假日结束的次日为期间的最后一日。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期间的最后一日的截止时间为二十四时；有业务时间的，停止业务活动的时间为截止时间。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第二百零四条  期间的计算方法依照本法的规定，但是法律另有规定或者当事人另有约定的除外。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Style w:val="7"/>
          <w:rFonts w:hint="eastAsia" w:ascii="微软雅黑" w:hAnsi="微软雅黑" w:eastAsia="微软雅黑" w:cs="微软雅黑"/>
          <w:caps w:val="0"/>
          <w:color w:val="222222"/>
          <w:spacing w:val="0"/>
          <w:sz w:val="27"/>
          <w:szCs w:val="27"/>
          <w:bdr w:val="none" w:color="auto" w:sz="0" w:space="0"/>
        </w:rPr>
        <w:t>　　第二编  物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第一分编  通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第二百零五条  本编调整因物的归属和利用产生的民事关系。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第二百零六条  国家坚持和完善公有制为主体、多种所有制经济共同发展，按劳分配为主体、多种分配方式并存，社会主义市场经济体制等社会主义基本经济制度。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国家巩固和发展公有制经济，鼓励、支持和引导非公有制经济的发展。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国家实行社会主义市场经济，保障一切市场主体的平等法律地位和发展权利。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第二百零七条  国家、集体、私人的物权和其他权利人的物权受法律平等保护，任何组织或者个人不得侵犯。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第二百零八条  不动产物权的设立、变更、转让和消灭，应当依照法律规定登记。动产物权的设立和转让，应当依照法律规定交付。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第二章  物权的设立、变更、转让和消灭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第二百零九条  不动产物权的设立、变更、转让和消灭，经依法登记，发生效力；未经登记，不发生效力，但是法律另有规定的除外。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依法属于国家所有的自然资源，所有权可以不登记。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第二百一十条  不动产登记，由不动产所在地的登记机构办理。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国家对不动产实行统一登记制度。统一登记的范围、登记机构和登记办法，由法律、行政法规规定。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第二百一十一条  当事人申请登记，应当根据不同登记事项提供权属证明和不动产界址、面积等必要材料。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第二百一十二条  登记机构应当履行下列职责：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（一）查验申请人提供的权属证明和其他必要材料；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（二）就有关登记事项询问申请人；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（三）如实、及时登记有关事项；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（四）法律、行政法规规定的其他职责。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申请登记的不动产的有关情况需要进一步证明的，登记机构可以要求申请人补充材料，必要时可以实地查看。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第二百一十三条  登记机构不得有下列行为：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（一）要求对不动产进行评估；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（二）以年检等名义进行重复登记；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（三）超出登记职责范围的其他行为。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第二百一十四条  不动产物权的设立、变更、转让和消灭，依照法律规定应当登记的，自记载于不动产登记簿时发生效力。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第二百一十五条  当事人之间订立有关设立、变更、转让和消灭不动产物权的合同，除法律另有规定或者当事人另有约定外，自合同成立时生效；未办理物权登记的，不影响合同效力。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第二百一十六条  不动产登记簿是物权归属和内容的根据。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不动产登记簿由登记机构管理。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第二百一十七条  不动产权属证书是权利人享有该不动产物权的证明。不动产权属证书记载的事项，应当与不动产登记簿一致；记载不一致的，除有证据证明不动产登记簿确有错误外，以不动产登记簿为准。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第二百一十八条  权利人、利害关系人可以申请查询、复制不动产登记资料，登记机构应当提供。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第二百一十九条  利害关系人不得公开、非法使用权利人的不动产登记资料。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第二百二十条  权利人、利害关系人认为不动产登记簿记载的事项错误的，可以申请更正登记。不动产登记簿记载的权利人书面同意更正或者有证据证明登记确有错误的，登记机构应当予以更正。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预告登记后，债权消灭或者自能够进行不动产登记之日起九十日内未申请登记的，预告登记失效。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第二百二十二条  当事人提供虚假材料申请登记，造成他人损害的，应当承担赔偿责任。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因登记错误，造成他人损害的，登记机构应当承担赔偿责任。登记机构赔偿后，可以向造成登记错误的人追偿。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第二百二十三条  不动产登记费按件收取，不得按照不动产的面积、体积或者价款的比例收取。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动产交付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第二百二十四条  动产物权的设立和转让，自交付时发生效力，但是法律另有规定的除外。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第二百二十五条  船舶、航空器和机动车等的物权的设立、变更、转让和消灭，未经登记，不得对抗善意第三人。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第二百二十六条  动产物权设立和转让前，权利人已经占有该动产的，物权自民事法律行为生效时发生效力。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第二百二十七条  动产物权设立和转让前，第三人占有该动产的，负有交付义务的人可以通过转让请求第三人返还原物的权利代替交付。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第二百二十八条  动产物权转让时，当事人又约定由出让人继续占有该动产的，物权自该约定生效时发生效力。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第三节  其他规定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第二百二十九条  因人民法院、仲裁机构的法律文书或者人民政府的征收决定等，导致物权设立、变更、转让或者消灭的，自法律文书或者征收决定等生效时发生效力。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第二百三十条  因继承取得物权的，自继承开始时发生效力。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第二百三十一条  因合法建造、拆除房屋等事实行为设立或者消灭物权的，自事实行为成就时发生效力。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第二百三十二条  处分依照本节规定享有的不动产物权，依照法律规定需要办理登记的，未经登记，不发生物权效力。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第三章  物权的保护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第二百三十三条  物权受到侵害的，权利人可以通过和解、调解、仲裁、诉讼等途径解决。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第二百三十四条  因物权的归属、内容发生争议的，利害关系人可以请求确认权利。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第二百三十五条  无权占有不动产或者动产的，权利人可以请求返还原物。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第二百三十六条  妨害物权或者可能妨害物权的，权利人可以请求排除妨害或者消除危险。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第二百三十七条  造成不动产或者动产毁损的，权利人可以依法请求修理、重作、更换或者恢复原状。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第二百三十八条  侵害物权，造成权利人损害的，权利人可以依法请求损害赔偿，也可以依法请求承担其他民事责任。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第二百三十九条  本章规定的物权保护方式，可以单独适用，也可以根据权利被侵害的情形合并适用。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第二分编  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第二百四十条  所有权人对自己的不动产或者动产，依法享有占有、使用、收益和处分的权利。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第二百四十一条  所有权人有权在自己的不动产或者动产上设立用益物权和担保物权。用益物权人、担保物权人行使权利，不得损害所有权人的权益。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第二百四十二条  法律规定专属于国家所有的不动产和动产，任何组织或者个人不能取得所有权。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第二百四十三条  为了公共利益的需要，依照法律规定的权限和程序可以征收集体所有的土地和组织、个人的房屋以及其他不动产。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征收组织、个人的房屋以及其他不动产，应当依法给予征收补偿，维护被征收人的合法权益；征收个人住宅的，还应当保障被征收人的居住条件。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任何组织或者个人不得贪污、挪用、私分、截留、拖欠征收补偿费等费用。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第二百四十四条  国家对耕地实行特殊保护，严格限制农用地转为建设用地，控制建设用地总量。不得违反法律规定的权限和程序征收集体所有的土地。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第五章  国家所有权和集体所有权、私人所有权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第二百四十六条  法律规定属于国家所有的财产，属于国家所有即全民所有。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国有财产由国务院代表国家行使所有权。法律另有规定的，依照其规定。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第二百四十七条  矿藏、水流、海域属于国家所有。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第二百四十八条  无居民海岛属于国家所有，国务院代表国家行使无居民海岛所有权。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第二百四十九条  城市的土地，属于国家所有。法律规定属于国家所有的农村和城市郊区的土地，属于国家所有。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第二百五十条  森林、山岭、草原、荒地、滩涂等自然资源，属于国家所有，但是法律规定属于集体所有的除外。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第二百五十一条  法律规定属于国家所有的野生动植物资源，属于国家所有。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第二百五十二条  无线电频谱资源属于国家所有。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第二百五十三条  法律规定属于国家所有的文物，属于国家所有。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第二百五十四条  国防资产属于国家所有。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铁路、公路、电力设施、电信设施和油气管道等基础设施，依照法律规定为国家所有的，属于国家所有。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第二百五十五条  国家机关对其直接支配的不动产和动产，享有占有、使用以及依照法律和国务院的有关规定处分的权利。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第二百五十六条  国家举办的事业单位对其直接支配的不动产和动产，享有占有、使用以及依照法律和国务院的有关规定收益、处分的权利。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第二百五十七条  国家出资的企业，由国务院、地方人民政府依照法律、行政法规规定分别代表国家履行出资人职责，享有出资人权益。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第二百五十八条  国家所有的财产受法律保护，禁止任何组织或者个人侵占、哄抢、私分、截留、破坏。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违反国有财产管理规定，在企业改制、合并分立、关联交易等过程中，低价转让、合谋私分、擅自担保或者以其他方式造成国有财产损失的，应当依法承担法律责任。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第二百六十条  集体所有的不动产和动产包括：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（一）法律规定属于集体所有的土地和森林、山岭、草原、荒地、滩涂；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（二）集体所有的建筑物、生产设施、农田水利设施；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（三）集体所有的教育、科学、文化、卫生、体育等设施；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（四）集体所有的其他不动产和动产。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第二百六十一条  农民集体所有的不动产和动产，属于本集体成员集体所有。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下列事项应当依照法定程序经本集体成员决定：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（一）土地承包方案以及将土地发包给本集体以外的组织或者个人承包；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（二）个别土地承包经营权人之间承包地的调整；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（三）土地补偿费等费用的使用、分配办法；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（四）集体出资的企业的所有权变动等事项；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（五）法律规定的其他事项。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第二百六十二条  对于集体所有的土地和森林、山岭、草原、荒地、滩涂等，依照下列规定行使所有权：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（一）属于村农民集体所有的，由村集体经济组织或者村民委员会依法代表集体行使所有权；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（二）分别属于村内两个以上农民集体所有的，由村内各该集体经济组织或者村民小组依法代表集体行使所有权；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（三）属于乡镇农民集体所有的，由乡镇集体经济组织代表集体行使所有权。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第二百六十三条  城镇集体所有的不动产和动产，依照法律、行政法规的规定由本集体享有占有、使用、收益和处分的权利。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第二百六十四条  农村集体经济组织或者村民委员会、村民小组应当依照法律、行政法规以及章程、村规民约向本集体成员公布集体财产的状况。集体成员有权查阅、复制相关资料。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第二百六十五条  集体所有的财产受法律保护，禁止任何组织或者个人侵占、哄抢、私分、破坏。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农村集体经济组织、村民委员会或者其负责人作出的决定侵害集体成员合法权益的，受侵害的集体成员可以请求人民法院予以撤销。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第二百六十六条  私人对其合法的收入、房屋、生活用品、生产工具、原材料等不动产和动产享有所有权。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第二百六十七条  私人的合法财产受法律保护，禁止任何组织或者个人侵占、哄抢、破坏。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第二百六十九条  营利法人对其不动产和动产依照法律、行政法规以及章程享有占有、使用、收益和处分的权利。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营利法人以外的法人，对其不动产和动产的权利，适用有关法律、行政法规以及章程的规定。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第二百七十条  社会团体法人、捐助法人依法所有的不动产和动产，受法律保护。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第六章  业主的建筑物区分所有权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第二百七十一条  业主对建筑物内的住宅、经营性用房等专有部分享有所有权，对专有部分以外的共有部分享有共有和共同管理的权利。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第二百七十二条  业主对其建筑物专有部分享有占有、使用、收益和处分的权利。业主行使权利不得危及建筑物的安全，不得损害其他业主的合法权益。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第二百七十三条  业主对建筑物专有部分以外的共有部分，享有权利，承担义务；不得以放弃权利为由不履行义务。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业主转让建筑物内的住宅、经营性用房，其对共有部分享有的共有和共同管理的权利一并转让。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第二百七十五条  建筑区划内，规划用于停放汽车的车位、车库的归属，由当事人通过出售、附赠或者出租等方式约定。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占用业主共有的道路或者其他场地用于停放汽车的车位，属于业主共有。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第二百七十六条  建筑区划内，规划用于停放汽车的车位、车库应当首先满足业主的需要。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第二百七十七条  业主可以设立业主大会，选举业主委员会。业主大会、业主委员会成立的具体条件和程序，依照法律、法规的规定。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地方人民政府有关部门、居民委员会应当对设立业主大会和选举业主委员会给予指导和协助。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第二百七十八条  下列事项由业主共同决定：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（一）制定和修改业主大会议事规则；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（二）制定和修改管理规约；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（三）选举业主委员会或者更换业主委员会成员；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（四）选聘和解聘物业服务企业或者其他管理人；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（五）使用建筑物及其附属设施的维修资金；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（六）筹集建筑物及其附属设施的维修资金；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（七）改建、重建建筑物及其附属设施；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（八）改变共有部分的用途或者利用共有部分从事经营活动；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（九）有关共有和共同管理权利的其他重大事项。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第二百七十九条  业主不得违反法律、法规以及管理规约，将住宅改变为经营性用房。业主将住宅改变为经营性用房的，除遵守法律、法规以及管理规约外，应当经有利害关系的业主一致同意。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第二百八十条  业主大会或者业主委员会的决定，对业主具有法律约束力。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业主大会或者业主委员会作出的决定侵害业主合法权益的，受侵害的业主可以请求人民法院予以撤销。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紧急情况下需要维修建筑物及其附属设施的，业主大会或者业主委员会可以依法申请使用建筑物及其附属设施的维修资金。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第二百八十二条  建设单位、物业服务企业或者其他管理人等利用业主的共有部分产生的收入，在扣除合理成本之后，属于业主共有。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第二百八十三条  建筑物及其附属设施的费用分摊、收益分配等事项，有约定的，按照约定；没有约定或者约定不明确的，按照业主专有部分面积所占比例确定。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第二百八十四条  业主可以自行管理建筑物及其附属设施，也可以委托物业服务企业或者其他管理人管理。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对建设单位聘请的物业服务企业或者其他管理人，业主有权依法更换。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物业服务企业或者其他管理人应当执行政府依法实施的应急处置措施和其他管理措施，积极配合开展相关工作。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业主或者其他行为人拒不履行相关义务的，有关当事人可以向有关行政主管部门报告或者投诉，有关行政主管部门应当依法处理。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第二百八十七条  业主对建设单位、物业服务企业或者其他管理人以及其他业主侵害自己合法权益的行为，有权请求其承担民事责任。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第七章  相邻关系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第二百八十八条  不动产的相邻权利人应当按照有利生产、方便生活、团结互助、公平合理的原则，正确处理相邻关系。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第二百八十九条  法律、法规对处理相邻关系有规定的，依照其规定；法律、法规没有规定的，可以按照当地习惯。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第二百九十条  不动产权利人应当为相邻权利人用水、排水提供必要的便利。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对自然流水的利用，应当在不动产的相邻权利人之间合理分配。对自然流水的排放，应当尊重自然流向。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第二百九十一条  不动产权利人对相邻权利人因通行等必须利用其土地的，应当提供必要的便利。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第二百九十二条  不动产权利人因建造、修缮建筑物以及铺设电线、电缆、水管、暖气和燃气管线等必须利用相邻土地、建筑物的，该土地、建筑物的权利人应当提供必要的便利。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第二百九十三条  建造建筑物，不得违反国家有关工程建设标准，不得妨碍相邻建筑物的通风、采光和日照。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第二百九十四条  不动产权利人不得违反国家规定弃置固体废物，排放大气污染物、水污染物、土壤污染物、噪声、光辐射、电磁辐射等有害物质。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第二百九十五条  不动产权利人挖掘土地、建造建筑物、铺设管线以及安装设备等，不得危及相邻不动产的安全。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第二百九十六条  不动产权利人因用水、排水、通行、铺设管线等利用相邻不动产的，应当尽量避免对相邻的不动产权利人造成损害。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第八章  共  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第二百九十七条  不动产或者动产可以由两个以上组织、个人共有。共有包括按份共有和共同共有。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第二百九十八条  按份共有人对共有的不动产或者动产按照其份额享有所有权。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第二百九十九条  共同共有人对共有的不动产或者动产共同享有所有权。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第三百条  共有人按照约定管理共有的不动产或者动产；没有约定或者约定不明确的，各共有人都有管理的权利和义务。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第三百零二条  共有人对共有物的管理费用以及其他负担，有约定的，按照其约定；没有约定或者约定不明确的，按份共有人按照其份额负担，共同共有人共同负担。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共有人分割所得的不动产或者动产有瑕疵的，其他共有人应当分担损失。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第三百零五条  按份共有人可以转让其享有的共有的不动产或者动产份额。其他共有人在同等条件下享有优先购买的权利。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第三百零六条  按份共有人转让其享有的共有的不动产或者动产份额的，应当将转让条件及时通知其他共有人。其他共有人应当在合理期限内行使优先购买权。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两个以上其他共有人主张行使优先购买权的，协商确定各自的购买比例；协商不成的，按照转让时各自的共有份额比例行使优先购买权。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第三百零八条  共有人对共有的不动产或者动产没有约定为按份共有或者共同共有，或者约定不明确的，除共有人具有家庭关系等外，视为按份共有。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第三百零九条  按份共有人对共有的不动产或者动产享有的份额，没有约定或者约定不明确的，按照出资额确定；不能确定出资额的，视为等额享有。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第三百一十条  两个以上组织、个人共同享有用益物权、担保物权的，参照适用本章的有关规定。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第九章  所有权取得的特别规定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第三百一十一条  无处分权人将不动产或者动产转让给受让人的，所有权人有权追回；除法律另有规定外，符合下列情形的，受让人取得该不动产或者动产的所有权：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（一）受让人受让该不动产或者动产时是善意；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（二）以合理的价格转让；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（三）转让的不动产或者动产依照法律规定应当登记的已经登记，不需要登记的已经交付给受让人。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受让人依据前款规定取得不动产或者动产的所有权的，原所有权人有权向无处分权人请求损害赔偿。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当事人善意取得其他物权的，参照适用前两款规定。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第三百一十三条  善意受让人取得动产后，该动产上的原有权利消灭。但是，善意受让人在受让时知道或者应当知道该权利的除外。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第三百一十四条  拾得遗失物，应当返还权利人。拾得人应当及时通知权利人领取，或者送交公安等有关部门。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第三百一十五条  有关部门收到遗失物，知道权利人的，应当及时通知其领取；不知道的，应当及时发布招领公告。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第三百一十六条  拾得人在遗失物送交有关部门前，有关部门在遗失物被领取前，应当妥善保管遗失物。因故意或者重大过失致使遗失物毁损、灭失的，应当承担民事责任。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第三百一十七条  权利人领取遗失物时，应当向拾得人或者有关部门支付保管遗失物等支出的必要费用。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权利人悬赏寻找遗失物的，领取遗失物时应当按照承诺履行义务。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拾得人侵占遗失物的，无权请求保管遗失物等支出的费用，也无权请求权利人按照承诺履行义务。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第三百一十八条  遗失物自发布招领公告之日起一年内无人认领的，归国家所有。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第三百一十九条  拾得漂流物、发现埋藏物或者隐藏物的，参照适用拾得遗失物的有关规定。法律另有规定的，依照其规定。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第三百二十条  主物转让的，从物随主物转让，但是当事人另有约定的除外。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第三百二十一条  天然孳息，由所有权人取得；既有所有权人又有用益物权人的，由用益物权人取得。当事人另有约定的，按照其约定。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法定孳息，当事人有约定的，按照约定取得；没有约定或者约定不明确的，按照交易习惯取得。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第三分编  用益物权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第三百二十三条  用益物权人对他人所有的不动产或者动产，依法享有占有、使用和收益的权利。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第三百二十四条  国家所有或者国家所有由集体使用以及法律规定属于集体所有的自然资源，组织、个人依法可以占有、使用和收益。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第三百二十五条  国家实行自然资源有偿使用制度，但是法律另有规定的除外。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第三百二十六条  用益物权人行使权利，应当遵守法律有关保护和合理开发利用资源、保护生态环境的规定。所有权人不得干涉用益物权人行使权利。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第三百二十七条  因不动产或者动产被征收、征用致使用益物权消灭或者影响用益物权行使的，用益物权人有权依据本法第二百四十三条、第二百四十五条的规定获得相应补偿。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第三百二十八条  依法取得的海域使用权受法律保护。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第三百二十九条  依法取得的探矿权、采矿权、取水权和使用水域、滩涂从事养殖、捕捞的权利受法律保护。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第十一章  土地承包经营权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第三百三十条  农村集体经济组织实行家庭承包经营为基础、统分结合的双层经营体制。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农民集体所有和国家所有由农民集体使用的耕地、林地、草地以及其他用于农业的土地，依法实行土地承包经营制度。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第三百三十一条  土地承包经营权人依法对其承包经营的耕地、林地、草地等享有占有、使用和收益的权利，有权从事种植业、林业、畜牧业等农业生产。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第三百三十二条  耕地的承包期为三十年。草地的承包期为三十年至五十年。林地的承包期为三十年至七十年。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前款规定的承包期限届满，由土地承包经营权人依照农村土地承包的法律规定继续承包。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第三百三十三条  土地承包经营权自土地承包经营权合同生效时设立。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登记机构应当向土地承包经营权人发放土地承包经营权证、林权证等证书，并登记造册，确认土地承包经营权。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第三百三十四条  土地承包经营权人依照法律规定，有权将土地承包经营权互换、转让。未经依法批准，不得将承包地用于非农建设。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第三百三十五条  土地承包经营权互换、转让的，当事人可以向登记机构申请登记；未经登记，不得对抗善意第三人。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第三百三十六条  承包期内发包人不得调整承包地。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因自然灾害严重毁损承包地等特殊情形，需要适当调整承包的耕地和草地的，应当依照农村土地承包的法律规定办理。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第三百三十七条  承包期内发包人不得收回承包地。法律另有规定的，依照其规定。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第三百三十八条  承包地被征收的，土地承包经营权人有权依据本法第二百四十三条的规定获得相应补偿。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第三百三十九条  土地承包经营权人可以自主决定依法采取出租、入股或者其他方式向他人流转土地经营权。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第三百四十条  土地经营权人有权在合同约定的期限内占有农村土地，自主开展农业生产经营并取得收益。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第三百四十一条  流转期限为五年以上的土地经营权，自流转合同生效时设立。当事人可以向登记机构申请土地经营权登记；未经登记，不得对抗善意第三人。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第三百四十二条  通过招标、拍卖、公开协商等方式承包农村土地，经依法登记取得权属证书的，可以依法采取出租、入股、抵押或者其他方式流转土地经营权。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第三百四十三条  国家所有的农用地实行承包经营的，参照适用本编的有关规定。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第十二章  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第三百四十四条  建设用地使用权人依法对国家所有的土地享有占有、使用和收益的权利，有权利用该土地建造建筑物、构筑物及其附属设施。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第三百四十五条  建设用地使用权可以在土地的地表、地上或者地下分别设立。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第三百四十六条  设立建设用地使用权，应当符合节约资源、保护生态环境的要求，遵守法律、行政法规关于土地用途的规定，不得损害已经设立的用益物权。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第三百四十七条  设立建设用地使用权，可以采取出让或者划拨等方式。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工业、商业、旅游、娱乐和商品住宅等经营性用地以及同一土地有两个以上意向用地者的，应当采取招标、拍卖等公开竞价的方式出让。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严格限制以划拨方式设立建设用地使用权。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第三百四十八条  通过招标、拍卖、协议等出让方式设立建设用地使用权的，当事人应当采用书面形式订立建设用地使用权出让合同。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建设用地使用权出让合同一般包括下列条款：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（一）当事人的名称和住所；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（二）土地界址、面积等；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（三）建筑物、构筑物及其附属设施占用的空间；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（四）土地用途、规划条件；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（五）建设用地使用权期限；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（六）出让金等费用及其支付方式；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（七）解决争议的方法。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第三百四十九条  设立建设用地使用权的，应当向登记机构申请建设用地使用权登记。建设用地使用权自登记时设立。登记机构应当向建设用地使用权人发放权属证书。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第三百五十条  建设用地使用权人应当合理利用土地，不得改变土地用途；需要改变土地用途的，应当依法经有关行政主管部门批准。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第三百五十一条  建设用地使用权人应当依照法律规定以及合同约定支付出让金等费用。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第三百五十二条  建设用地使用权人建造的建筑物、构筑物及其附属设施的所有权属于建设用地使用权人，但是有相反证据证明的除外。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第三百五十三条  建设用地使用权人有权将建设用地使用权转让、互换、出资、赠与或者抵押，但是法律另有规定的除外。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第三百五十四条  建设用地使用权转让、互换、出资、赠与或者抵押的，当事人应当采用书面形式订立相应的合同。使用期限由当事人约定，但是不得超过建设用地使用权的剩余期限。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第三百五十五条  建设用地使用权转让、互换、出资或者赠与的，应当向登记机构申请变更登记。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第三百五十六条  建设用地使用权转让、互换、出资或者赠与的，附着于该土地上的建筑物、构筑物及其附属设施一并处分。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第三百五十七条  建筑物、构筑物及其附属设施转让、互换、出资或者赠与的，该建筑物、构筑物及其附属设施占用范围内的建设用地使用权一并处分。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第三百五十八条  建设用地使用权期限届满前，因公共利益需要提前收回该土地的，应当依据本法第二百四十三条的规定对该土地上的房屋以及其他不动产给予补偿，并退还相应的出让金。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第三百五十九条  住宅建设用地使用权期限届满的，自动续期。续期费用的缴纳或者减免，依照法律、行政法规的规定办理。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非住宅建设用地使用权期限届满后的续期，依照法律规定办理。该土地上的房屋以及其他不动产的归属，有约定的，按照约定；没有约定或者约定不明确的，依照法律、行政法规的规定办理。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第三百六十条  建设用地使用权消灭的，出让人应当及时办理注销登记。登记机构应当收回权属证书。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第三百六十一条  集体所有的土地作为建设用地的，应当依照土地管理的法律规定办理。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第十三章  宅基地使用权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第三百六十二条  宅基地使用权人依法对集体所有的土地享有占有和使用的权利，有权依法利用该土地建造住宅及其附属设施。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第三百六十三条  宅基地使用权的取得、行使和转让，适用土地管理的法律和国家有关规定。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第三百六十四条  宅基地因自然灾害等原因灭失的，宅基地使用权消灭。对失去宅基地的村民，应当依法重新分配宅基地。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第三百六十五条  已经登记的宅基地使用权转让或者消灭的，应当及时办理变更登记或者注销登记。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第十四章  居住权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第三百六十六条  居住权人有权按照合同约定，对他人的住宅享有占有、使用的用益物权，以满足生活居住的需要。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第三百六十七条  设立居住权，当事人应当采用书面形式订立居住权合同。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居住权合同一般包括下列条款：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（一）当事人的姓名或者名称和住所；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（二）住宅的位置；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（三）居住的条件和要求；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（四）居住权期限；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（五）解决争议的方法。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第三百六十八条  居住权无偿设立，但是当事人另有约定的除外。设立居住权的，应当向登记机构申请居住权登记。居住权自登记时设立。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第三百六十九条  居住权不得转让、继承。设立居住权的住宅不得出租，但是当事人另有约定的除外。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第三百七十条  居住权期限届满或者居住权人死亡的，居住权消灭。居住权消灭的，应当及时办理注销登记。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第三百七十一条  以遗嘱方式设立居住权的，参照适用本章的有关规定。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第十五章  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第三百七十二条  地役权人有权按照合同约定，利用他人的不动产，以提高自己的不动产的效益。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前款所称他人的不动产为供役地，自己的不动产为需役地。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第三百七十三条  设立地役权，当事人应当采用书面形式订立地役权合同。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地役权合同一般包括下列条款：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（一）当事人的姓名或者名称和住所；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（二）供役地和需役地的位置；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（三）利用目的和方法；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（四）地役权期限；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（五）费用及其支付方式；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（六）解决争议的方法。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第三百七十四条  地役权自地役权合同生效时设立。当事人要求登记的，可以向登记机构申请地役权登记；未经登记，不得对抗善意第三人。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第三百七十五条  供役地权利人应当按照合同约定，允许地役权人利用其不动产，不得妨害地役权人行使权利。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第三百七十六条  地役权人应当按照合同约定的利用目的和方法利用供役地，尽量减少对供役地权利人物权的限制。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第三百七十七条  地役权期限由当事人约定；但是，不得超过土地承包经营权、建设用地使用权等用益物权的剩余期限。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第三百七十八条  土地所有权人享有地役权或者负担地役权的，设立土地承包经营权、宅基地使用权等用益物权时，该用益物权人继续享有或者负担已经设立的地役权。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第三百七十九条  土地上已经设立土地承包经营权、建设用地使用权、宅基地使用权等用益物权的，未经用益物权人同意，土地所有权人不得设立地役权。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第三百八十条  地役权不得单独转让。土地承包经营权、建设用地使用权等转让的，地役权一并转让，但是合同另有约定的除外。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第三百八十一条  地役权不得单独抵押。土地经营权、建设用地使用权等抵押的，在实现抵押权时，地役权一并转让。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第三百八十二条  需役地以及需役地上的土地承包经营权、建设用地使用权等部分转让时，转让部分涉及地役权的，受让人同时享有地役权。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第三百八十三条  供役地以及供役地上的土地承包经营权、建设用地使用权等部分转让时，转让部分涉及地役权的，地役权对受让人具有法律约束力。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第三百八十四条  地役权人有下列情形之一的，供役地权利人有权解除地役权合同，地役权消灭：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（一）违反法律规定或者合同约定，滥用地役权；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（二）有偿利用供役地，约定的付款期限届满后在合理期限内经两次催告未支付费用。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第三百八十五条  已经登记的地役权变更、转让或者消灭的，应当及时办理变更登记或者注销登记。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第四分编  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第十六章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第三百八十六条  担保物权人在债务人不履行到期债务或者发生当事人约定的实现担保物权的情形，依法享有就担保财产优先受偿的权利，但是法律另有规定的除外。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第三百八十七条  债权人在借贷、买卖等民事活动中，为保障实现其债权，需要担保的，可以依照本法和其他法律的规定设立担保物权。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第三人为债务人向债权人提供担保的，可以要求债务人提供反担保。反担保适用本法和其他法律的规定。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担保合同被确认无效后，债务人、担保人、债权人有过错的，应当根据其过错各自承担相应的民事责任。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第三百八十九条  担保物权的担保范围包括主债权及其利息、违约金、损害赔偿金、保管担保财产和实现担保物权的费用。当事人另有约定的，按照其约定。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第三百九十条  担保期间，担保财产毁损、灭失或者被征收等，担保物权人可以就获得的保险金、赔偿金或者补偿金等优先受偿。被担保债权的履行期限未届满的，也可以提存该保险金、赔偿金或者补偿金等。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第三百九十一条  第三人提供担保，未经其书面同意，债权人允许债务人转移全部或者部分债务的，担保人不再承担相应的担保责任。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第三百九十三条  有下列情形之一的，担保物权消灭：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（一）主债权消灭；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（二）担保物权实现；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（三）债权人放弃担保物权；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（四）法律规定担保物权消灭的其他情形。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第十七章  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一般抵押权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第三百九十四条  为担保债务的履行，债务人或者第三人不转移财产的占有，将该财产抵押给债权人的，债务人不履行到期债务或者发生当事人约定的实现抵押权的情形，债权人有权就该财产优先受偿。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前款规定的债务人或者第三人为抵押人，债权人为抵押权人，提供担保的财产为抵押财产。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第三百九十五条  债务人或者第三人有权处分的下列财产可以抵押：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（一）建筑物和其他土地附着物；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（三）海域使用权；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（四）生产设备、原材料、半成品、产品；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（五）正在建造的建筑物、船舶、航空器；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（六）交通运输工具；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（七）法律、行政法规未禁止抵押的其他财产。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抵押人可以将前款所列财产一并抵押。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第三百九十七条  以建筑物抵押的，该建筑物占用范围内的建设用地使用权一并抵押。以建设用地使用权抵押的，该土地上的建筑物一并抵押。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抵押人未依据前款规定一并抵押的，未抵押的财产视为一并抵押。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第三百九十八条  乡镇、村企业的建设用地使用权不得单独抵押。以乡镇、村企业的厂房等建筑物抵押的，其占用范围内的建设用地使用权一并抵押。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第三百九十九条  下列财产不得抵押：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（一）土地所有权；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（二）宅基地、自留地、自留山等集体所有土地的使用权，但是法律规定可以抵押的除外；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（三）学校、幼儿园、医疗机构等为公益目的成立的非营利法人的教育设施、医疗卫生设施和其他公益设施；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（四）所有权、使用权不明或者有争议的财产；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（五）依法被查封、扣押、监管的财产；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（六）法律、行政法规规定不得抵押的其他财产。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第四百条  设立抵押权，当事人应当采用书面形式订立抵押合同。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抵押合同一般包括下列条款：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（一）被担保债权的种类和数额；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（二）债务人履行债务的期限；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（三）抵押财产的名称、数量等情况；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（四）担保的范围。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第四百零一条  抵押权人在债务履行期限届满前，与抵押人约定债务人不履行到期债务时抵押财产归债权人所有的，只能依法就抵押财产优先受偿。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第四百零二条  以本法第三百九十五条第一款第一项至第三项规定的财产或者第五项规定的正在建造的建筑物抵押的，应当办理抵押登记。抵押权自登记时设立。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第四百零三条  以动产抵押的，抵押权自抵押合同生效时设立；未经登记，不得对抗善意第三人。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第四百零四条  以动产抵押的，不得对抗正常经营活动中已经支付合理价款并取得抵押财产的买受人。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第四百零五条  抵押权设立前，抵押财产已经出租并转移占有的，原租赁关系不受该抵押权的影响。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第四百零六条  抵押期间，抵押人可以转让抵押财产。当事人另有约定的，按照其约定。抵押财产转让的，抵押权不受影响。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第四百零七条  抵押权不得与债权分离而单独转让或者作为其他债权的担保。债权转让的，担保该债权的抵押权一并转让，但是法律另有规定或者当事人另有约定的除外。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债务人以自己的财产设定抵押，抵押权人放弃该抵押权、抵押权顺位或者变更抵押权的，其他担保人在抵押权人丧失优先受偿权益的范围内免除担保责任，但是其他担保人承诺仍然提供担保的除外。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抵押权人与抵押人未就抵押权实现方式达成协议的，抵押权人可以请求人民法院拍卖、变卖抵押财产。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抵押财产折价或者变卖的，应当参照市场价格。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第四百一十一条  依据本法第三百九十六条规定设定抵押的，抵押财产自下列情形之一发生时确定：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（一）债务履行期限届满，债权未实现；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（二）抵押人被宣告破产或者解散；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（三）当事人约定的实现抵押权的情形；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（四）严重影响债权实现的其他情形。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前款规定的孳息应当先充抵收取孳息的费用。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第四百一十三条  抵押财产折价或者拍卖、变卖后，其价款超过债权数额的部分归抵押人所有，不足部分由债务人清偿。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第四百一十四条  同一财产向两个以上债权人抵押的，拍卖、变卖抵押财产所得的价款依照下列规定清偿：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（一）抵押权已经登记的，按照登记的时间先后确定清偿顺序；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（二）抵押权已经登记的先于未登记的受偿；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（三）抵押权未登记的，按照债权比例清偿。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其他可以登记的担保物权，清偿顺序参照适用前款规定。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第四百一十五条  同一财产既设立抵押权又设立质权的，拍卖、变卖该财产所得的价款按照登记、交付的时间先后确定清偿顺序。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第四百一十六条  动产抵押担保的主债权是抵押物的价款，标的物交付后十日内办理抵押登记的，该抵押权人优先于抵押物买受人的其他担保物权人受偿，但是留置权人除外。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第四百一十八条  以集体所有土地的使用权依法抵押的，实现抵押权后，未经法定程序，不得改变土地所有权的性质和土地用途。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第四百一十九条  抵押权人应当在主债权诉讼时效期间行使抵押权；未行使的，人民法院不予保护。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最高额抵押权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最高额抵押权设立前已经存在的债权，经当事人同意，可以转入最高额抵押担保的债权范围。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第四百二十一条  最高额抵押担保的债权确定前，部分债权转让的，最高额抵押权不得转让，但是当事人另有约定的除外。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第四百二十二条  最高额抵押担保的债权确定前，抵押权人与抵押人可以通过协议变更债权确定的期间、债权范围以及最高债权额。但是，变更的内容不得对其他抵押权人产生不利影响。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第四百二十三条  有下列情形之一的，抵押权人的债权确定：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（一）约定的债权确定期间届满；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（二）没有约定债权确定期间或者约定不明确，抵押权人或者抵押人自最高额抵押权设立之日起满二年后请求确定债权；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（三）新的债权不可能发生；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（四）抵押权人知道或者应当知道抵押财产被查封、扣押；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（五）债务人、抵押人被宣告破产或者解散；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（六）法律规定债权确定的其他情形。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第四百二十四条  最高额抵押权除适用本节规定外，适用本章第一节的有关规定。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第十八章  质  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第一节  动产质权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第四百二十五条  为担保债务的履行，债务人或者第三人将其动产出质给债权人占有的，债务人不履行到期债务或者发生当事人约定的实现质权的情形，债权人有权就该动产优先受偿。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前款规定的债务人或者第三人为出质人，债权人为质权人，交付的动产为质押财产。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第四百二十六条  法律、行政法规禁止转让的动产不得出质。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第四百二十七条  设立质权，当事人应当采用书面形式订立质押合同。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质押合同一般包括下列条款：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（一）被担保债权的种类和数额；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（二）债务人履行债务的期限；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（三）质押财产的名称、数量等情况；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（四）担保的范围；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（五）质押财产交付的时间、方式。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第四百二十八条  质权人在债务履行期限届满前，与出质人约定债务人不履行到期债务时质押财产归债权人所有的，只能依法就质押财产优先受偿。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第四百二十九条  质权自出质人交付质押财产时设立。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第四百三十条  质权人有权收取质押财产的孳息，但是合同另有约定的除外。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前款规定的孳息应当先充抵收取孳息的费用。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第四百三十一条  质权人在质权存续期间，未经出质人同意，擅自使用、处分质押财产，造成出质人损害的，应当承担赔偿责任。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第四百三十二条  质权人负有妥善保管质押财产的义务；因保管不善致使质押财产毁损、灭失的，应当承担赔偿责任。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质权人的行为可能使质押财产毁损、灭失的，出质人可以请求质权人将质押财产提存，或者请求提前清偿债务并返还质押财产。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第四百三十四条  质权人在质权存续期间，未经出质人同意转质，造成质押财产毁损、灭失的，应当承担赔偿责任。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第四百三十五条  质权人可以放弃质权。债务人以自己的财产出质，质权人放弃该质权的，其他担保人在质权人丧失优先受偿权益的范围内免除担保责任，但是其他担保人承诺仍然提供担保的除外。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第四百三十六条  债务人履行债务或者出质人提前清偿所担保的债权的，质权人应当返还质押财产。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债务人不履行到期债务或者发生当事人约定的实现质权的情形，质权人可以与出质人协议以质押财产折价，也可以就拍卖、变卖质押财产所得的价款优先受偿。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质押财产折价或者变卖的，应当参照市场价格。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第四百三十七条  出质人可以请求质权人在债务履行期限届满后及时行使质权；质权人不行使的，出质人可以请求人民法院拍卖、变卖质押财产。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出质人请求质权人及时行使质权，因质权人怠于行使权利造成出质人损害的，由质权人承担赔偿责任。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第四百三十八条  质押财产折价或者拍卖、变卖后，其价款超过债权数额的部分归出质人所有，不足部分由债务人清偿。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第四百三十九条  出质人与质权人可以协议设立最高额质权。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最高额质权除适用本节有关规定外，参照适用本编第十七章第二节的有关规定。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第二节  权利质权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第四百四十条  债务人或者第三人有权处分的下列权利可以出质：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（一）汇票、本票、支票；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（二）债券、存款单；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（三）仓单、提单；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（四）可以转让的基金份额、股权；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（五）可以转让的注册商标专用权、专利权、著作权等知识产权中的财产权；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（六）现有的以及将有的应收账款；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（七）法律、行政法规规定可以出质的其他财产权利。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第四百四十一条  以汇票、本票、支票、债券、存款单、仓单、提单出质的，质权自权利凭证交付质权人时设立；没有权利凭证的，质权自办理出质登记时设立。法律另有规定的，依照其规定。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第四百四十二条  汇票、本票、支票、债券、存款单、仓单、提单的兑现日期或者提货日期先于主债权到期的，质权人可以兑现或者提货，并与出质人协议将兑现的价款或者提取的货物提前清偿债务或者提存。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第四百四十三条  以基金份额、股权出质的，质权自办理出质登记时设立。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基金份额、股权出质后，不得转让，但是出质人与质权人协商同意的除外。出质人转让基金份额、股权所得的价款，应当向质权人提前清偿债务或者提存。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第四百四十四条  以注册商标专用权、专利权、著作权等知识产权中的财产权出质的，质权自办理出质登记时设立。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第四百四十五条  以应收账款出质的，质权自办理出质登记时设立。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应收账款出质后，不得转让，但是出质人与质权人协商同意的除外。出质人转让应收账款所得的价款，应当向质权人提前清偿债务或者提存。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第四百四十六条  权利质权除适用本节规定外，适用本章第一节的有关规定。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第十九章  留置权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第四百四十七条  债务人不履行到期债务，债权人可以留置已经合法占有的债务人的动产，并有权就该动产优先受偿。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前款规定的债权人为留置权人，占有的动产为留置财产。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第四百四十八条  债权人留置的动产，应当与债权属于同一法律关系，但是企业之间留置的除外。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第四百四十九条  法律规定或者当事人约定不得留置的动产，不得留置。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第四百五十条  留置财产为可分物的，留置财产的价值应当相当于债务的金额。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第四百五十一条  留置权人负有妥善保管留置财产的义务；因保管不善致使留置财产毁损、灭失的，应当承担赔偿责任。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第四百五十二条  留置权人有权收取留置财产的孳息。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前款规定的孳息应当先充抵收取孳息的费用。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留置财产折价或者变卖的，应当参照市场价格。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第四百五十四条  债务人可以请求留置权人在债务履行期限届满后行使留置权；留置权人不行使的，债务人可以请求人民法院拍卖、变卖留置财产。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第四百五十五条  留置财产折价或者拍卖、变卖后，其价款超过债权数额的部分归债务人所有，不足部分由债务人清偿。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第四百五十六条  同一动产上已经设立抵押权或者质权，该动产又被留置的，留置权人优先受偿。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第四百五十七条  留置权人对留置财产丧失占有或者留置权人接受债务人另行提供担保的，留置权消灭。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第五分编  占  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第二十章  占  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第四百五十八条  基于合同关系等产生的占有，有关不动产或者动产的使用、收益、违约责任等，按照合同约定；合同没有约定或者约定不明确的，依照有关法律规定。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第四百五十九条  占有人因使用占有的不动产或者动产，致使该不动产或者动产受到损害的，恶意占有人应当承担赔偿责任。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第四百六十条  不动产或者动产被占有人占有的，权利人可以请求返还原物及其孳息；但是，应当支付善意占有人因维护该不动产或者动产支出的必要费用。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第四百六十二条  占有的不动产或者动产被侵占的，占有人有权请求返还原物；对妨害占有的行为，占有人有权请求排除妨害或者消除危险；因侵占或者妨害造成损害的，占有人有权依法请求损害赔偿。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28" w:beforeAutospacing="0" w:after="828" w:afterAutospacing="0" w:line="486" w:lineRule="atLeast"/>
        <w:ind w:left="0" w:right="0" w:firstLine="0"/>
        <w:jc w:val="left"/>
        <w:rPr>
          <w:rFonts w:hint="eastAsia" w:ascii="微软雅黑" w:hAnsi="微软雅黑" w:eastAsia="微软雅黑" w:cs="微软雅黑"/>
          <w:color w:val="222222"/>
          <w:sz w:val="27"/>
          <w:szCs w:val="27"/>
        </w:rPr>
      </w:pPr>
      <w:r>
        <w:rPr>
          <w:rFonts w:hint="eastAsia" w:ascii="微软雅黑" w:hAnsi="微软雅黑" w:eastAsia="微软雅黑" w:cs="微软雅黑"/>
          <w:caps w:val="0"/>
          <w:color w:val="222222"/>
          <w:spacing w:val="0"/>
          <w:sz w:val="27"/>
          <w:szCs w:val="27"/>
          <w:bdr w:val="none" w:color="auto" w:sz="0" w:space="0"/>
        </w:rPr>
        <w:t>　　占有人返还原物的请求权，自侵占发生之日起一年内未行使的，该请求权消灭。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ascii="微软雅黑" w:hAnsi="微软雅黑" w:eastAsia="微软雅黑" w:cs="微软雅黑"/>
          <w:caps w:val="0"/>
          <w:color w:val="222222"/>
          <w:spacing w:val="0"/>
          <w:sz w:val="27"/>
          <w:szCs w:val="27"/>
        </w:rPr>
      </w:pPr>
      <w:r>
        <w:rPr>
          <w:rStyle w:val="7"/>
          <w:rFonts w:hint="eastAsia" w:ascii="微软雅黑" w:hAnsi="微软雅黑" w:eastAsia="微软雅黑" w:cs="微软雅黑"/>
          <w:caps w:val="0"/>
          <w:color w:val="222222"/>
          <w:spacing w:val="0"/>
          <w:sz w:val="27"/>
          <w:szCs w:val="27"/>
          <w:bdr w:val="none" w:color="auto" w:sz="0" w:space="0"/>
        </w:rPr>
        <w:t>第三编  合  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第一分编  通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第四百六十三条  本编调整因合同产生的民事关系。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第四百六十四条  合同是民事主体之间设立、变更、终止民事法律关系的协议。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婚姻、收养、监护等有关身份关系的协议，适用有关该身份关系的法律规定；没有规定的，可以根据其性质参照适用本编规定。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第四百六十五条  依法成立的合同，受法律保护。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依法成立的合同，仅对当事人具有法律约束力，但是法律另有规定的除外。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第四百六十六条  当事人对合同条款的理解有争议的，应当依据本法第一百四十二条第一款的规定，确定争议条款的含义。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合同文本采用两种以上文字订立并约定具有同等效力的，对各文本使用的词句推定具有相同含义。各文本使用的词句不一致的，应当根据合同的相关条款、性质、目的以及诚信原则等予以解释。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第四百六十七条  本法或者其他法律没有明文规定的合同，适用本编通则的规定，并可以参照适用本编或者其他法律最相类似合同的规定。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在中华人民共和国境内履行的中外合资经营企业合同、中外合作经营企业合同、中外合作勘探开发自然资源合同，适用中华人民共和国法律。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第四百六十八条  非因合同产生的债权债务关系，适用有关该债权债务关系的法律规定；没有规定的，适用本编通则的有关规定，但是根据其性质不能适用的除外。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第二章  合同的订立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第四百六十九条  当事人订立合同，可以采用书面形式、口头形式或者其他形式。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书面形式是合同书、信件、电报、电传、传真等可以有形地表现所载内容的形式。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以电子数据交换、电子邮件等方式能够有形地表现所载内容，并可以随时调取查用的数据电文，视为书面形式。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第四百七十条  合同的内容由当事人约定，一般包括下列条款：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（一）当事人的姓名或者名称和住所；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（五）价款或者报酬；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（六）履行期限、地点和方式；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（七）违约责任；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（八）解决争议的方法。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当事人可以参照各类合同的示范文本订立合同。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第四百七十一条  当事人订立合同，可以采取要约、承诺方式或者其他方式。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第四百七十二条  要约是希望与他人订立合同的意思表示，该意思表示应当符合下列条件：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（一）内容具体确定；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（二）表明经受要约人承诺，要约人即受该意思表示约束。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第四百七十三条  要约邀请是希望他人向自己发出要约的表示。拍卖公告、招标公告、招股说明书、债券募集办法、基金招募说明书、商业广告和宣传、寄送的价目表等为要约邀请。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商业广告和宣传的内容符合要约条件的，构成要约。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第四百七十四条  要约生效的时间适用本法第一百三十七条的规定。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第四百七十五条  要约可以撤回。要约的撤回适用本法第一百四十一条的规定。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第四百七十六条  要约可以撤销，但是有下列情形之一的除外：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（一）要约人以确定承诺期限或者其他形式明示要约不可撤销；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（二）受要约人有理由认为要约是不可撤销的，并已经为履行合同做了合理准备工作。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第四百七十八条  有下列情形之一的，要约失效：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（一）要约被拒绝；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（二）要约被依法撤销；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（三）承诺期限届满，受要约人未作出承诺；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（四）受要约人对要约的内容作出实质性变更。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第四百七十九条  承诺是受要约人同意要约的意思表示。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第四百八十条  承诺应当以通知的方式作出；但是，根据交易习惯或者要约表明可以通过行为作出承诺的除外。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第四百八十一条  承诺应当在要约确定的期限内到达要约人。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要约没有确定承诺期限的，承诺应当依照下列规定到达：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（一）要约以对话方式作出的，应当即时作出承诺；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（二）要约以非对话方式作出的，承诺应当在合理期限内到达。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第四百八十三条  承诺生效时合同成立，但是法律另有规定或者当事人另有约定的除外。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第四百八十四条  以通知方式作出的承诺，生效的时间适用本法第一百三十七条的规定。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承诺不需要通知的，根据交易习惯或者要约的要求作出承诺的行为时生效。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第四百八十五条  承诺可以撤回。承诺的撤回适用本法第一百四十一条的规定。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第四百八十六条  受要约人超过承诺期限发出承诺，或者在承诺期限内发出承诺，按照通常情形不能及时到达要约人的，为新要约；但是，要约人及时通知受要约人该承诺有效的除外。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第四百八十九条  承诺对要约的内容作出非实质性变更的，除要约人及时表示反对或者要约表明承诺不得对要约的内容作出任何变更外，该承诺有效，合同的内容以承诺的内容为准。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第四百九十条  当事人采用合同书形式订立合同的，自当事人均签名、盖章或者按指印时合同成立。在签名、盖章或者按指印之前，当事人一方已经履行主要义务，对方接受时，该合同成立。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法律、行政法规规定或者当事人约定合同应当采用书面形式订立，当事人未采用书面形式但是一方已经履行主要义务，对方接受时，该合同成立。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第四百九十一条  当事人采用信件、数据电文等形式订立合同要求签订确认书的，签订确认书时合同成立。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当事人一方通过互联网等信息网络发布的商品或者服务信息符合要约条件的，对方选择该商品或者服务并提交订单成功时合同成立，但是当事人另有约定的除外。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第四百九十二条  承诺生效的地点为合同成立的地点。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采用数据电文形式订立合同的，收件人的主营业地为合同成立的地点；没有主营业地的，其住所地为合同成立的地点。当事人另有约定的，按照其约定。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第四百九十三条  当事人采用合同书形式订立合同的，最后签名、盖章或者按指印的地点为合同成立的地点，但是当事人另有约定的除外。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第四百九十四条  国家根据抢险救灾、疫情防控或者其他需要下达国家订货任务、指令性任务的，有关民事主体之间应当依照有关法律、行政法规规定的权利和义务订立合同。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依照法律、行政法规的规定负有发出要约义务的当事人，应当及时发出合理的要约。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依照法律、行政法规的规定负有作出承诺义务的当事人，不得拒绝对方合理的订立合同要求。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第四百九十五条  当事人约定在将来一定期限内订立合同的认购书、订购书、预订书等，构成预约合同。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当事人一方不履行预约合同约定的订立合同义务的，对方可以请求其承担预约合同的违约责任。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第四百九十六条  格式条款是当事人为了重复使用而预先拟定，并在订立合同时未与对方协商的条款。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第四百九十七条  有下列情形之一的，该格式条款无效：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（一）具有本法第一编第六章第三节和本法第五百零六条规定的无效情形；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（二）提供格式条款一方不合理地免除或者减轻其责任、加重对方责任、限制对方主要权利；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（三）提供格式条款一方排除对方主要权利。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第四百九十八条  对格式条款的理解发生争议的，应当按照通常理解予以解释。对格式条款有两种以上解释的，应当作出不利于提供格式条款一方的解释。格式条款和非格式条款不一致的，应当采用非格式条款。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第四百九十九条  悬赏人以公开方式声明对完成特定行为的人支付报酬的，完成该行为的人可以请求其支付。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第五百条  当事人在订立合同过程中有下列情形之一，造成对方损失的，应当承担赔偿责任：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（一）假借订立合同，恶意进行磋商；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（二）故意隐瞒与订立合同有关的重要事实或者提供虚假情况；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（三）有其他违背诚信原则的行为。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第三章  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第五百零二条  依法成立的合同，自成立时生效，但是法律另有规定或者当事人另有约定的除外。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依照法律、行政法规的规定，合同的变更、转让、解除等情形应当办理批准等手续的，适用前款规定。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第五百零三条  无权代理人以被代理人的名义订立合同，被代理人已经开始履行合同义务或者接受相对人履行的，视为对合同的追认。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第五百零四条  法人的法定代表人或者非法人组织的负责人超越权限订立的合同，除相对人知道或者应当知道其超越权限外，该代表行为有效，订立的合同对法人或者非法人组织发生效力。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第五百零五条  当事人超越经营范围订立的合同的效力，应当依照本法第一编第六章第三节和本编的有关规定确定，不得仅以超越经营范围确认合同无效。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第五百零六条  合同中的下列免责条款无效：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（一）造成对方人身损害的；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（二）因故意或者重大过失造成对方财产损失的。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第五百零七条  合同不生效、无效、被撤销或者终止的，不影响合同中有关解决争议方法的条款的效力。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第五百零八条  本编对合同的效力没有规定的，适用本法第一编第六章的有关规定。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第四章  合同的履行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第五百零九条  当事人应当按照约定全面履行自己的义务。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当事人应当遵循诚信原则，根据合同的性质、目的和交易习惯履行通知、协助、保密等义务。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当事人在履行合同过程中，应当避免浪费资源、污染环境和破坏生态。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第五百一十条  合同生效后，当事人就质量、价款或者报酬、履行地点等内容没有约定或者约定不明确的，可以协议补充；不能达成补充协议的，按照合同相关条款或者交易习惯确定。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第五百一十一条  当事人就有关合同内容约定不明确，依据前条规定仍不能确定的，适用下列规定：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（二）价款或者报酬不明确的，按照订立合同时履行地的市场价格履行；依法应当执行政府定价或者政府指导价的，依照规定履行。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（三）履行地点不明确，给付货币的，在接受货币一方所在地履行；交付不动产的，在不动产所在地履行；其他标的，在履行义务一方所在地履行。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（四）履行期限不明确的，债务人可以随时履行，债权人也可以随时请求履行，但是应当给对方必要的准备时间。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（五）履行方式不明确的，按照有利于实现合同目的的方式履行。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（六）履行费用的负担不明确的，由履行义务一方负担；因债权人原因增加的履行费用，由债权人负担。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电子合同的标的物为采用在线传输方式交付的，合同标的物进入对方当事人指定的特定系统且能够检索识别的时间为交付时间。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电子合同当事人对交付商品或者提供服务的方式、时间另有约定的，按照其约定。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第五百一十四条  以支付金钱为内容的债，除法律另有规定或者当事人另有约定外，债权人可以请求债务人以实际履行地的法定货币履行。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第五百一十五条  标的有多项而债务人只需履行其中一项的，债务人享有选择权；但是，法律另有规定、当事人另有约定或者另有交易习惯的除外。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享有选择权的当事人在约定期限内或者履行期限届满未作选择，经催告后在合理期限内仍未选择的，选择权转移至对方。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第五百一十六条  当事人行使选择权应当及时通知对方，通知到达对方时，标的确定。标的确定后不得变更，但是经对方同意的除外。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可选择的标的发生不能履行情形的，享有选择权的当事人不得选择不能履行的标的，但是该不能履行的情形是由对方造成的除外。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第五百一十七条  债权人为二人以上，标的可分，按照份额各自享有债权的，为按份债权；债务人为二人以上，标的可分，按照份额各自负担债务的，为按份债务。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按份债权人或者按份债务人的份额难以确定的，视为份额相同。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第五百一十八条  债权人为二人以上，部分或者全部债权人均可以请求债务人履行债务的，为连带债权；债务人为二人以上，债权人可以请求部分或者全部债务人履行全部债务的，为连带债务。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连带债权或者连带债务，由法律规定或者当事人约定。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第五百一十九条  连带债务人之间的份额难以确定的，视为份额相同。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被追偿的连带债务人不能履行其应分担份额的，其他连带债务人应当在相应范围内按比例分担。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第五百二十条  部分连带债务人履行、抵销债务或者提存标的物的，其他债务人对债权人的债务在相应范围内消灭；该债务人可以依据前条规定向其他债务人追偿。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部分连带债务人的债务被债权人免除的，在该连带债务人应当承担的份额范围内，其他债务人对债权人的债务消灭。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部分连带债务人的债务与债权人的债权同归于一人的，在扣除该债务人应当承担的份额后，债权人对其他债务人的债权继续存在。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债权人对部分连带债务人的给付受领迟延的，对其他连带债务人发生效力。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第五百二十一条  连带债权人之间的份额难以确定的，视为份额相同。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实际受领债权的连带债权人，应当按比例向其他连带债权人返还。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连带债权参照适用本章连带债务的有关规定。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第五百二十二条  当事人约定由债务人向第三人履行债务，债务人未向第三人履行债务或者履行债务不符合约定的，应当向债权人承担违约责任。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第五百二十三条  当事人约定由第三人向债权人履行债务，第三人不履行债务或者履行债务不符合约定的，债务人应当向债权人承担违约责任。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第五百二十四条  债务人不履行债务，第三人对履行该债务具有合法利益的，第三人有权向债权人代为履行；但是，根据债务性质、按照当事人约定或者依照法律规定只能由债务人履行的除外。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债权人接受第三人履行后，其对债务人的债权转让给第三人，但是债务人和第三人另有约定的除外。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第五百二十五条  当事人互负债务，没有先后履行顺序的，应当同时履行。一方在对方履行之前有权拒绝其履行请求。一方在对方履行债务不符合约定时，有权拒绝其相应的履行请求。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第五百二十六条  当事人互负债务，有先后履行顺序，应当先履行债务一方未履行的，后履行一方有权拒绝其履行请求。先履行一方履行债务不符合约定的，后履行一方有权拒绝其相应的履行请求。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第五百二十七条  应当先履行债务的当事人，有确切证据证明对方有下列情形之一的，可以中止履行：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（一）经营状况严重恶化；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（二）转移财产、抽逃资金，以逃避债务；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（三）丧失商业信誉；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（四）有丧失或者可能丧失履行债务能力的其他情形。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当事人没有确切证据中止履行的，应当承担违约责任。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第五百二十九条  债权人分立、合并或者变更住所没有通知债务人，致使履行债务发生困难的，债务人可以中止履行或者将标的物提存。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第五百三十条  债权人可以拒绝债务人提前履行债务，但是提前履行不损害债权人利益的除外。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债务人提前履行债务给债权人增加的费用，由债务人负担。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第五百三十一条  债权人可以拒绝债务人部分履行债务，但是部分履行不损害债权人利益的除外。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债务人部分履行债务给债权人增加的费用，由债务人负担。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第五百三十二条  合同生效后，当事人不得因姓名、名称的变更或者法定代表人、负责人、承办人的变动而不履行合同义务。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人民法院或者仲裁机构应当结合案件的实际情况，根据公平原则变更或者解除合同。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第五百三十四条  对当事人利用合同实施危害国家利益、社会公共利益行为的，市场监督管理和其他有关行政主管部门依照法律、行政法规的规定负责监督处理。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第五章  合同的保全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代位权的行使范围以债权人的到期债权为限。债权人行使代位权的必要费用，由债务人负担。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相对人对债务人的抗辩，可以向债权人主张。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第五百三十八条  债务人以放弃其债权、放弃债权担保、无偿转让财产等方式无偿处分财产权益，或者恶意延长其到期债权的履行期限，影响债权人的债权实现的，债权人可以请求人民法院撤销债务人的行为。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第五百四十条  撤销权的行使范围以债权人的债权为限。债权人行使撤销权的必要费用，由债务人负担。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第五百四十一条  撤销权自债权人知道或者应当知道撤销事由之日起一年内行使。自债务人的行为发生之日起五年内没有行使撤销权的，该撤销权消灭。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第五百四十二条  债务人影响债权人的债权实现的行为被撤销的，自始没有法律约束力。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第六章  合同的变更和转让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第五百四十三条  当事人协商一致，可以变更合同。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第五百四十四条  当事人对合同变更的内容约定不明确的，推定为未变更。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第五百四十五条  债权人可以将债权的全部或者部分转让给第三人，但是有下列情形之一的除外：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（一）根据债权性质不得转让；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（二）按照当事人约定不得转让；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（三）依照法律规定不得转让。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当事人约定非金钱债权不得转让的，不得对抗善意第三人。当事人约定金钱债权不得转让的，不得对抗第三人。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第五百四十六条  债权人转让债权，未通知债务人的，该转让对债务人不发生效力。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债权转让的通知不得撤销，但是经受让人同意的除外。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第五百四十七条  债权人转让债权的，受让人取得与债权有关的从权利，但是该从权利专属于债权人自身的除外。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受让人取得从权利不因该从权利未办理转移登记手续或者未转移占有而受到影响。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第五百四十八条  债务人接到债权转让通知后，债务人对让与人的抗辩，可以向受让人主张。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第五百四十九条  有下列情形之一的，债务人可以向受让人主张抵销：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（一）债务人接到债权转让通知时，债务人对让与人享有债权，且债务人的债权先于转让的债权到期或者同时到期；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（二）债务人的债权与转让的债权是基于同一合同产生。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第五百五十条  因债权转让增加的履行费用，由让与人负担。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第五百五十一条  债务人将债务的全部或者部分转移给第三人的，应当经债权人同意。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债务人或者第三人可以催告债权人在合理期限内予以同意，债权人未作表示的，视为不同意。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第五百五十三条  债务人转移债务的，新债务人可以主张原债务人对债权人的抗辩；原债务人对债权人享有债权的，新债务人不得向债权人主张抵销。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第五百五十四条  债务人转移债务的，新债务人应当承担与主债务有关的从债务，但是该从债务专属于原债务人自身的除外。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第五百五十五条  当事人一方经对方同意，可以将自己在合同中的权利和义务一并转让给第三人。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第五百五十六条  合同的权利和义务一并转让的，适用债权转让、债务转移的有关规定。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第七章  合同的权利义务终止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第五百五十七条  有下列情形之一的，债权债务终止：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（一）债务已经履行；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（二）债务相互抵销；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（三）债务人依法将标的物提存；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（四）债权人免除债务；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（五）债权债务同归于一人；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（六）法律规定或者当事人约定终止的其他情形。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合同解除的，该合同的权利义务关系终止。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第五百五十八条  债权债务终止后，当事人应当遵循诚信等原则，根据交易习惯履行通知、协助、保密、旧物回收等义务。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第五百五十九条  债权债务终止时，债权的从权利同时消灭，但是法律另有规定或者当事人另有约定的除外。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第五百六十条  债务人对同一债权人负担的数项债务种类相同，债务人的给付不足以清偿全部债务的，除当事人另有约定外，由债务人在清偿时指定其履行的债务。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第五百六十一条  债务人在履行主债务外还应当支付利息和实现债权的有关费用，其给付不足以清偿全部债务的，除当事人另有约定外，应当按照下列顺序履行：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（一）实现债权的有关费用；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（三）主债务。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第五百六十二条  当事人协商一致，可以解除合同。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当事人可以约定一方解除合同的事由。解除合同的事由发生时，解除权人可以解除合同。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第五百六十三条  有下列情形之一的，当事人可以解除合同：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（一）因不可抗力致使不能实现合同目的；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（二）在履行期限届满前，当事人一方明确表示或者以自己的行为表明不履行主要债务；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（三）当事人一方迟延履行主要债务，经催告后在合理期限内仍未履行；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（四）当事人一方迟延履行债务或者有其他违约行为致使不能实现合同目的；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（五）法律规定的其他情形。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以持续履行的债务为内容的不定期合同，当事人可以随时解除合同，但是应当在合理期限之前通知对方。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第五百六十四条  法律规定或者当事人约定解除权行使期限，期限届满当事人不行使的，该权利消灭。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法律没有规定或者当事人没有约定解除权行使期限，自解除权人知道或者应当知道解除事由之日起一年内不行使，或者经对方催告后在合理期限内不行使的，该权利消灭。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当事人一方未通知对方，直接以提起诉讼或者申请仲裁的方式依法主张解除合同，人民法院或者仲裁机构确认该主张的，合同自起诉状副本或者仲裁申请书副本送达对方时解除。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第五百六十六条  合同解除后，尚未履行的，终止履行；已经履行的，根据履行情况和合同性质，当事人可以请求恢复原状或者采取其他补救措施，并有权请求赔偿损失。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合同因违约解除的，解除权人可以请求违约方承担违约责任，但是当事人另有约定的除外。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主合同解除后，担保人对债务人应当承担的民事责任仍应当承担担保责任，但是担保合同另有约定的除外。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第五百六十七条  合同的权利义务关系终止，不影响合同中结算和清理条款的效力。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第五百六十八条  当事人互负债务，该债务的标的物种类、品质相同的，任何一方可以将自己的债务与对方的到期债务抵销；但是，根据债务性质、按照当事人约定或者依照法律规定不得抵销的除外。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当事人主张抵销的，应当通知对方。通知自到达对方时生效。抵销不得附条件或者附期限。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第五百六十九条  当事人互负债务，标的物种类、品质不相同的，经协商一致，也可以抵销。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第五百七十条  有下列情形之一，难以履行债务的，债务人可以将标的物提存：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（一）债权人无正当理由拒绝受领；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（二）债权人下落不明；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（三）债权人死亡未确定继承人、遗产管理人，或者丧失民事行为能力未确定监护人；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标的物不适于提存或者提存费用过高的，债务人依法可以拍卖或者变卖标的物，提存所得的价款。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第五百七十一条  债务人将标的物或者将标的物依法拍卖、变卖所得价款交付提存部门时，提存成立。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提存成立的，视为债务人在其提存范围内已经交付标的物。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第五百七十二条  标的物提存后，债务人应当及时通知债权人或者债权人的继承人、遗产管理人、监护人、财产代管人。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第五百七十三条  标的物提存后，毁损、灭失的风险由债权人承担。提存期间，标的物的孳息归债权人所有。提存费用由债权人负担。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第五百七十四条  债权人可以随时领取提存物。但是，债权人对债务人负有到期债务的，在债权人未履行债务或者提供担保之前，提存部门根据债务人的要求应当拒绝其领取提存物。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第五百七十五条  债权人免除债务人部分或者全部债务的，债权债务部分或者全部终止，但是债务人在合理期限内拒绝的除外。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第五百七十六条  债权和债务同归于一人的，债权债务终止，但是损害第三人利益的除外。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第八章  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第五百七十七条  当事人一方不履行合同义务或者履行合同义务不符合约定的，应当承担继续履行、采取补救措施或者赔偿损失等违约责任。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第五百七十八条  当事人一方明确表示或者以自己的行为表明不履行合同义务的，对方可以在履行期限届满前请求其承担违约责任。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第五百七十九条  当事人一方未支付价款、报酬、租金、利息，或者不履行其他金钱债务的，对方可以请求其支付。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第五百八十条  当事人一方不履行非金钱债务或者履行非金钱债务不符合约定的，对方可以请求履行，但是有下列情形之一的除外：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（一）法律上或者事实上不能履行；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（二）债务的标的不适于强制履行或者履行费用过高；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（三）债权人在合理期限内未请求履行。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有前款规定的除外情形之一，致使不能实现合同目的的，人民法院或者仲裁机构可以根据当事人的请求终止合同权利义务关系，但是不影响违约责任的承担。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第五百八十一条  当事人一方不履行债务或者履行债务不符合约定，根据债务的性质不得强制履行的，对方可以请求其负担由第三人替代履行的费用。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第五百八十三条  当事人一方不履行合同义务或者履行合同义务不符合约定的，在履行义务或者采取补救措施后，对方还有其他损失的，应当赔偿损失。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第五百八十五条  当事人可以约定一方违约时应当根据违约情况向对方支付一定数额的违约金，也可以约定因违约产生的损失赔偿额的计算方法。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约定的违约金低于造成的损失的，人民法院或者仲裁机构可以根据当事人的请求予以增加；约定的违约金过分高于造成的损失的，人民法院或者仲裁机构可以根据当事人的请求予以适当减少。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当事人就迟延履行约定违约金的，违约方支付违约金后，还应当履行债务。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第五百八十六条  当事人可以约定一方向对方给付定金作为债权的担保。定金合同自实际交付定金时成立。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定金的数额由当事人约定；但是，不得超过主合同标的额的百分之二十，超过部分不产生定金的效力。实际交付的定金数额多于或者少于约定数额的，视为变更约定的定金数额。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第五百八十八条  当事人既约定违约金，又约定定金的，一方违约时，对方可以选择适用违约金或者定金条款。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定金不足以弥补一方违约造成的损失的，对方可以请求赔偿超过定金数额的损失。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第五百八十九条  债务人按照约定履行债务，债权人无正当理由拒绝受领的，债务人可以请求债权人赔偿增加的费用。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在债权人受领迟延期间，债务人无须支付利息。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当事人迟延履行后发生不可抗力的，不免除其违约责任。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第五百九十一条  当事人一方违约后，对方应当采取适当措施防止损失的扩大；没有采取适当措施致使损失扩大的，不得就扩大的损失请求赔偿。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当事人因防止损失扩大而支出的合理费用，由违约方负担。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第五百九十二条  当事人都违反合同的，应当各自承担相应的责任。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当事人一方违约造成对方损失，对方对损失的发生有过错的，可以减少相应的损失赔偿额。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第五百九十三条  当事人一方因第三人的原因造成违约的，应当依法向对方承担违约责任。当事人一方和第三人之间的纠纷，依照法律规定或者按照约定处理。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第五百九十四条  因国际货物买卖合同和技术进出口合同争议提起诉讼或者申请仲裁的时效期间为四年。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第二分编  典型合同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第九章  买卖合同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第五百九十五条  买卖合同是出卖人转移标的物的所有权于买受人，买受人支付价款的合同。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第五百九十六条  买卖合同的内容一般包括标的物的名称、数量、质量、价款、履行期限、履行地点和方式、包装方式、检验标准和方法、结算方式、合同使用的文字及其效力等条款。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第五百九十七条  因出卖人未取得处分权致使标的物所有权不能转移的，买受人可以解除合同并请求出卖人承担违约责任。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法律、行政法规禁止或者限制转让的标的物，依照其规定。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第五百九十八条  出卖人应当履行向买受人交付标的物或者交付提取标的物的单证，并转移标的物所有权的义务。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第五百九十九条  出卖人应当按照约定或者交易习惯向买受人交付提取标的物单证以外的有关单证和资料。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第六百条  出卖具有知识产权的标的物的，除法律另有规定或者当事人另有约定外，该标的物的知识产权不属于买受人。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第六百零一条  出卖人应当按照约定的时间交付标的物。约定交付期限的，出卖人可以在该交付期限内的任何时间交付。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第六百零二条  当事人没有约定标的物的交付期限或者约定不明确的，适用本法第五百一十条、第五百一十一条第四项的规定。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第六百零三条  出卖人应当按照约定的地点交付标的物。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当事人没有约定交付地点或者约定不明确，依据本法第五百一十条的规定仍不能确定的，适用下列规定：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（一）标的物需要运输的，出卖人应当将标的物交付给第一承运人以运交给买受人；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（二）标的物不需要运输，出卖人和买受人订立合同时知道标的物在某一地点的，出卖人应当在该地点交付标的物；不知道标的物在某一地点的，应当在出卖人订立合同时的营业地交付标的物。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第六百零四条  标的物毁损、灭失的风险，在标的物交付之前由出卖人承担，交付之后由买受人承担，但是法律另有规定或者当事人另有约定的除外。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第六百零五条  因买受人的原因致使标的物未按照约定的期限交付的，买受人应当自违反约定时起承担标的物毁损、灭失的风险。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第六百零六条  出卖人出卖交由承运人运输的在途标的物，除当事人另有约定外，毁损、灭失的风险自合同成立时起由买受人承担。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第六百零七条  出卖人按照约定将标的物运送至买受人指定地点并交付给承运人后，标的物毁损、灭失的风险由买受人承担。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当事人没有约定交付地点或者约定不明确，依据本法第六百零三条第二款第一项的规定标的物需要运输的，出卖人将标的物交付给第一承运人后，标的物毁损、灭失的风险由买受人承担。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第六百零八条  出卖人按照约定或者依据本法第六百零三条第二款第二项的规定将标的物置于交付地点，买受人违反约定没有收取的，标的物毁损、灭失的风险自违反约定时起由买受人承担。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第六百零九条  出卖人按照约定未交付有关标的物的单证和资料的，不影响标的物毁损、灭失风险的转移。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第六百一十条  因标的物不符合质量要求，致使不能实现合同目的的，买受人可以拒绝接受标的物或者解除合同。买受人拒绝接受标的物或者解除合同的，标的物毁损、灭失的风险由出卖人承担。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第六百一十一条  标的物毁损、灭失的风险由买受人承担的，不影响因出卖人履行义务不符合约定，买受人请求其承担违约责任的权利。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第六百一十二条  出卖人就交付的标的物，负有保证第三人对该标的物不享有任何权利的义务，但是法律另有规定的除外。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第六百一十三条  买受人订立合同时知道或者应当知道第三人对买卖的标的物享有权利的，出卖人不承担前条规定的义务。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第六百一十四条  买受人有确切证据证明第三人对标的物享有权利的，可以中止支付相应的价款，但是出卖人提供适当担保的除外。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第六百一十五条  出卖人应当按照约定的质量要求交付标的物。出卖人提供有关标的物质量说明的，交付的标的物应当符合该说明的质量要求。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第六百一十六条  当事人对标的物的质量要求没有约定或者约定不明确，依据本法第五百一十条的规定仍不能确定的，适用本法第五百一十一条第一项的规定。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第六百一十七条  出卖人交付的标的物不符合质量要求的，买受人可以依据本法第五百八十二条至第五百八十四条的规定请求承担违约责任。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第六百一十八条  当事人约定减轻或者免除出卖人对标的物瑕疵承担的责任，因出卖人故意或者重大过失不告知买受人标的物瑕疵的，出卖人无权主张减轻或者免除责任。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第六百二十条  买受人收到标的物时应当在约定的检验期限内检验。没有约定检验期限的，应当及时检验。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第六百二十一条  当事人约定检验期限的，买受人应当在检验期限内将标的物的数量或者质量不符合约定的情形通知出卖人。买受人怠于通知的，视为标的物的数量或者质量符合约定。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出卖人知道或者应当知道提供的标的物不符合约定的，买受人不受前两款规定的通知时间的限制。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第六百二十二条  当事人约定的检验期限过短，根据标的物的性质和交易习惯，买受人在检验期限内难以完成全面检验的，该期限仅视为买受人对标的物的外观瑕疵提出异议的期限。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约定的检验期限或者质量保证期短于法律、行政法规规定期限的，应当以法律、行政法规规定的期限为准。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第六百二十三条  当事人对检验期限未作约定，买受人签收的送货单、确认单等载明标的物数量、型号、规格的，推定买受人已经对数量和外观瑕疵进行检验，但是有相关证据足以推翻的除外。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第六百二十四条  出卖人依照买受人的指示向第三人交付标的物，出卖人和买受人约定的检验标准与买受人和第三人约定的检验标准不一致的，以出卖人和买受人约定的检验标准为准。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第六百二十五条  依照法律、行政法规的规定或者按照当事人的约定，标的物在有效使用年限届满后应予回收的，出卖人负有自行或者委托第三人对标的物予以回收的义务。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第六百二十六条  买受人应当按照约定的数额和支付方式支付价款。对价款的数额和支付方式没有约定或者约定不明确的，适用本法第五百一十条、第五百一十一条第二项和第五项的规定。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第六百二十八条  买受人应当按照约定的时间支付价款。对支付时间没有约定或者约定不明确，依据本法第五百一十条的规定仍不能确定的，买受人应当在收到标的物或者提取标的物单证的同时支付。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第六百二十九条  出卖人多交标的物的，买受人可以接收或者拒绝接收多交的部分。买受人接收多交部分的，按照约定的价格支付价款；买受人拒绝接收多交部分的，应当及时通知出卖人。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第六百三十条  标的物在交付之前产生的孳息，归出卖人所有；交付之后产生的孳息，归买受人所有。但是，当事人另有约定的除外。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第六百三十一条  因标的物的主物不符合约定而解除合同的，解除合同的效力及于从物。因标的物的从物不符合约定被解除的，解除的效力不及于主物。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第六百三十二条  标的物为数物，其中一物不符合约定的，买受人可以就该物解除。但是，该物与他物分离使标的物的价值显受损害的，买受人可以就数物解除合同。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第六百三十三条  出卖人分批交付标的物的，出卖人对其中一批标的物不交付或者交付不符合约定，致使该批标的物不能实现合同目的的，买受人可以就该批标的物解除。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出卖人不交付其中一批标的物或者交付不符合约定，致使之后其他各批标的物的交付不能实现合同目的的，买受人可以就该批以及之后其他各批标的物解除。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买受人如果就其中一批标的物解除，该批标的物与其他各批标的物相互依存的，可以就已经交付和未交付的各批标的物解除。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第六百三十四条  分期付款的买受人未支付到期价款的数额达到全部价款的五分之一，经催告后在合理期限内仍未支付到期价款的，出卖人可以请求买受人支付全部价款或者解除合同。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出卖人解除合同的，可以向买受人请求支付该标的物的使用费。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第六百三十五条  凭样品买卖的当事人应当封存样品，并可以对样品质量予以说明。出卖人交付的标的物应当与样品及其说明的质量相同。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第六百三十六条  凭样品买卖的买受人不知道样品有隐蔽瑕疵的，即使交付的标的物与样品相同，出卖人交付的标的物的质量仍然应当符合同种物的通常标准。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第六百三十七条  试用买卖的当事人可以约定标的物的试用期限。对试用期限没有约定或者约定不明确，依据本法第五百一十条的规定仍不能确定的，由出卖人确定。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第六百三十八条  试用买卖的买受人在试用期内可以购买标的物，也可以拒绝购买。试用期限届满，买受人对是否购买标的物未作表示的，视为购买。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试用买卖的买受人在试用期内已经支付部分价款或者对标的物实施出卖、出租、设立担保物权等行为的，视为同意购买。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第六百三十九条  试用买卖的当事人对标的物使用费没有约定或者约定不明确的，出卖人无权请求买受人支付。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第六百四十条  标的物在试用期内毁损、灭失的风险由出卖人承担。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第六百四十一条  当事人可以在买卖合同中约定买受人未履行支付价款或者其他义务的，标的物的所有权属于出卖人。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出卖人对标的物保留的所有权，未经登记，不得对抗善意第三人。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第六百四十二条  当事人约定出卖人保留合同标的物的所有权，在标的物所有权转移前，买受人有下列情形之一，造成出卖人损害的，除当事人另有约定外，出卖人有权取回标的物：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（一）未按照约定支付价款，经催告后在合理期限内仍未支付；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（二）未按照约定完成特定条件；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（三）将标的物出卖、出质或者作出其他不当处分。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出卖人可以与买受人协商取回标的物；协商不成的，可以参照适用担保物权的实现程序。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第六百四十三条  出卖人依据前条第一款的规定取回标的物后，买受人在双方约定或者出卖人指定的合理回赎期限内，消除出卖人取回标的物的事由的，可以请求回赎标的物。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买受人在回赎期限内没有回赎标的物，出卖人可以以合理价格将标的物出卖给第三人，出卖所得价款扣除买受人未支付的价款以及必要费用后仍有剩余的，应当返还买受人；不足部分由买受人清偿。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第六百四十四条  招标投标买卖的当事人的权利和义务以及招标投标程序等，依照有关法律、行政法规的规定。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第六百四十五条  拍卖的当事人的权利和义务以及拍卖程序等，依照有关法律、行政法规的规定。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第六百四十六条  法律对其他有偿合同有规定的，依照其规定；没有规定的，参照适用买卖合同的有关规定。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第六百四十七条  当事人约定易货交易，转移标的物的所有权的，参照适用买卖合同的有关规定。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第十章  供用电、水、气、热力合同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第六百四十八条  供用电合同是供电人向用电人供电，用电人支付电费的合同。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向社会公众供电的供电人，不得拒绝用电人合理的订立合同要求。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第六百四十九条  供用电合同的内容一般包括供电的方式、质量、时间，用电容量、地址、性质，计量方式，电价、电费的结算方式，供用电设施的维护责任等条款。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第六百五十条  供用电合同的履行地点，按照当事人约定；当事人没有约定或者约定不明确的，供电设施的产权分界处为履行地点。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第六百五十一条  供电人应当按照国家规定的供电质量标准和约定安全供电。供电人未按照国家规定的供电质量标准和约定安全供电，造成用电人损失的，应当承担赔偿责任。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第六百五十三条  因自然灾害等原因断电，供电人应当按照国家有关规定及时抢修；未及时抢修，造成用电人损失的，应当承担赔偿责任。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供电人依据前款规定中止供电的，应当事先通知用电人。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第六百五十五条  用电人应当按照国家有关规定和当事人的约定安全、节约和计划用电。用电人未按照国家有关规定和当事人的约定用电，造成供电人损失的，应当承担赔偿责任。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第六百五十六条  供用水、供用气、供用热力合同，参照适用供用电合同的有关规定。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第十一章  赠与合同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第六百五十七条  赠与合同是赠与人将自己的财产无偿给予受赠人，受赠人表示接受赠与的合同。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第六百五十八条  赠与人在赠与财产的权利转移之前可以撤销赠与。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经过公证的赠与合同或者依法不得撤销的具有救灾、扶贫、助残等公益、道德义务性质的赠与合同，不适用前款规定。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第六百五十九条  赠与的财产依法需要办理登记或者其他手续的，应当办理有关手续。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第六百六十条  经过公证的赠与合同或者依法不得撤销的具有救灾、扶贫、助残等公益、道德义务性质的赠与合同，赠与人不交付赠与财产的，受赠人可以请求交付。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依据前款规定应当交付的赠与财产因赠与人故意或者重大过失致使毁损、灭失的，赠与人应当承担赔偿责任。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第六百六十一条  赠与可以附义务。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赠与附义务的，受赠人应当按照约定履行义务。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第六百六十二条  赠与的财产有瑕疵的，赠与人不承担责任。附义务的赠与，赠与的财产有瑕疵的，赠与人在附义务的限度内承担与出卖人相同的责任。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赠与人故意不告知瑕疵或者保证无瑕疵，造成受赠人损失的，应当承担赔偿责任。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第六百六十三条  受赠人有下列情形之一的，赠与人可以撤销赠与：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（一）严重侵害赠与人或者赠与人近亲属的合法权益；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（二）对赠与人有扶养义务而不履行；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（三）不履行赠与合同约定的义务。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赠与人的撤销权，自知道或者应当知道撤销事由之日起一年内行使。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第六百六十四条  因受赠人的违法行为致使赠与人死亡或者丧失民事行为能力的，赠与人的继承人或者法定代理人可以撤销赠与。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赠与人的继承人或者法定代理人的撤销权，自知道或者应当知道撤销事由之日起六个月内行使。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第六百六十五条  撤销权人撤销赠与的，可以向受赠人请求返还赠与的财产。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第六百六十六条  赠与人的经济状况显著恶化，严重影响其生产经营或者家庭生活的，可以不再履行赠与义务。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第十二章  借款合同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第六百六十七条  借款合同是借款人向贷款人借款，到期返还借款并支付利息的合同。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第六百六十八条  借款合同应当采用书面形式，但是自然人之间借款另有约定的除外。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借款合同的内容一般包括借款种类、币种、用途、数额、利率、期限和还款方式等条款。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第六百六十九条  订立借款合同，借款人应当按照贷款人的要求提供与借款有关的业务活动和财务状况的真实情况。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第六百七十条  借款的利息不得预先在本金中扣除。利息预先在本金中扣除的，应当按照实际借款数额返还借款并计算利息。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第六百七十一条  贷款人未按照约定的日期、数额提供借款，造成借款人损失的，应当赔偿损失。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借款人未按照约定的日期、数额收取借款的，应当按照约定的日期、数额支付利息。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第六百七十二条  贷款人按照约定可以检查、监督借款的使用情况。借款人应当按照约定向贷款人定期提供有关财务会计报表或者其他资料。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第六百七十三条  借款人未按照约定的借款用途使用借款的，贷款人可以停止发放借款、提前收回借款或者解除合同。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第六百七十五条  借款人应当按照约定的期限返还借款。对借款期限没有约定或者约定不明确，依据本法第五百一十条的规定仍不能确定的，借款人可以随时返还；贷款人可以催告借款人在合理期限内返还。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第六百七十六条  借款人未按照约定的期限返还借款的，应当按照约定或者国家有关规定支付逾期利息。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第六百七十七条  借款人提前返还借款的，除当事人另有约定外，应当按照实际借款的期间计算利息。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第六百七十八条  借款人可以在还款期限届满前向贷款人申请展期；贷款人同意的，可以展期。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第六百七十九条  自然人之间的借款合同，自贷款人提供借款时成立。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第六百八十条  禁止高利放贷，借款的利率不得违反国家有关规定。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借款合同对支付利息没有约定的，视为没有利息。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借款合同对支付利息约定不明确，当事人不能达成补充协议的，按照当地或者当事人的交易方式、交易习惯、市场利率等因素确定利息；自然人之间借款的，视为没有利息。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第十三章  保证合同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第六百八十一条  保证合同是为保障债权的实现，保证人和债权人约定，当债务人不履行到期债务或者发生当事人约定的情形时，保证人履行债务或者承担责任的合同。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第六百八十二条  保证合同是主债权债务合同的从合同。主债权债务合同无效的，保证合同无效，但是法律另有规定的除外。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保证合同被确认无效后，债务人、保证人、债权人有过错的，应当根据其过错各自承担相应的民事责任。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第六百八十三条  机关法人不得为保证人，但是经国务院批准为使用外国政府或者国际经济组织贷款进行转贷的除外。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以公益为目的的非营利法人、非法人组织不得为保证人。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第六百八十四条  保证合同的内容一般包括被保证的主债权的种类、数额，债务人履行债务的期限，保证的方式、范围和期间等条款。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第六百八十五条  保证合同可以是单独订立的书面合同，也可以是主债权债务合同中的保证条款。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第三人单方以书面形式向债权人作出保证，债权人接收且未提出异议的，保证合同成立。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第六百八十六条  保证的方式包括一般保证和连带责任保证。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当事人在保证合同中对保证方式没有约定或者约定不明确的，按照一般保证承担保证责任。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第六百八十七条  当事人在保证合同中约定，债务人不能履行债务时，由保证人承担保证责任的，为一般保证。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一般保证的保证人在主合同纠纷未经审判或者仲裁，并就债务人财产依法强制执行仍不能履行债务前，有权拒绝向债权人承担保证责任，但是有下列情形之一的除外：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（一）债务人下落不明，且无财产可供执行；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（二）人民法院已经受理债务人破产案件；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（三）债权人有证据证明债务人的财产不足以履行全部债务或者丧失履行债务能力；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（四）保证人书面表示放弃本款规定的权利。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第六百八十八条  当事人在保证合同中约定保证人和债务人对债务承担连带责任的，为连带责任保证。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连带责任保证的债务人不履行到期债务或者发生当事人约定的情形时，债权人可以请求债务人履行债务，也可以请求保证人在其保证范围内承担保证责任。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第六百八十九条  保证人可以要求债务人提供反担保。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第六百九十条  保证人与债权人可以协商订立最高额保证的合同，约定在最高债权额限度内就一定期间连续发生的债权提供保证。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最高额保证除适用本章规定外，参照适用本法第二编最高额抵押权的有关规定。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第二节  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第六百九十一条  保证的范围包括主债权及其利息、违约金、损害赔偿金和实现债权的费用。当事人另有约定的，按照其约定。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第六百九十二条  保证期间是确定保证人承担保证责任的期间，不发生中止、中断和延长。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债权人与保证人可以约定保证期间，但是约定的保证期间早于主债务履行期限或者与主债务履行期限同时届满的，视为没有约定；没有约定或者约定不明确的，保证期间为主债务履行期限届满之日起六个月。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债权人与债务人对主债务履行期限没有约定或者约定不明确的，保证期间自债权人请求债务人履行债务的宽限期届满之日起计算。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第六百九十三条  一般保证的债权人未在保证期间对债务人提起诉讼或者申请仲裁的，保证人不再承担保证责任。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连带责任保证的债权人未在保证期间请求保证人承担保证责任的，保证人不再承担保证责任。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第六百九十四条  一般保证的债权人在保证期间届满前对债务人提起诉讼或者申请仲裁的，从保证人拒绝承担保证责任的权利消灭之日起，开始计算保证债务的诉讼时效。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连带责任保证的债权人在保证期间届满前请求保证人承担保证责任的，从债权人请求保证人承担保证责任之日起，开始计算保证债务的诉讼时效。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第六百九十五条  债权人和债务人未经保证人书面同意，协商变更主债权债务合同内容，减轻债务的，保证人仍对变更后的债务承担保证责任；加重债务的，保证人对加重的部分不承担保证责任。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债权人和债务人变更主债权债务合同的履行期限，未经保证人书面同意的，保证期间不受影响。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第六百九十六条  债权人转让全部或者部分债权，未通知保证人的，该转让对保证人不发生效力。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保证人与债权人约定禁止债权转让，债权人未经保证人书面同意转让债权的，保证人对受让人不再承担保证责任。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第六百九十七条  债权人未经保证人书面同意，允许债务人转移全部或者部分债务，保证人对未经其同意转移的债务不再承担保证责任，但是债权人和保证人另有约定的除外。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第三人加入债务的，保证人的保证责任不受影响。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第六百九十九条  同一债务有两个以上保证人的，保证人应当按照保证合同约定的保证份额，承担保证责任；没有约定保证份额的，债权人可以请求任何一个保证人在其保证范围内承担保证责任。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第七百条  保证人承担保证责任后，除当事人另有约定外，有权在其承担保证责任的范围内向债务人追偿，享有债权人对债务人的权利，但是不得损害债权人的利益。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第七百零一条  保证人可以主张债务人对债权人的抗辩。债务人放弃抗辩的，保证人仍有权向债权人主张抗辩。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第七百零二条  债务人对债权人享有抵销权或者撤销权的，保证人可以在相应范围内拒绝承担保证责任。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第十四章  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第七百零三条  租赁合同是出租人将租赁物交付承租人使用、收益，承租人支付租金的合同。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第七百零四条  租赁合同的内容一般包括租赁物的名称、数量、用途、租赁期限、租金及其支付期限和方式、租赁物维修等条款。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第七百零五条  租赁期限不得超过二十年。超过二十年的，超过部分无效。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租赁期限届满，当事人可以续订租赁合同；但是，约定的租赁期限自续订之日起不得超过二十年。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第七百零六条  当事人未依照法律、行政法规规定办理租赁合同登记备案手续的，不影响合同的效力。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第七百零七条  租赁期限六个月以上的，应当采用书面形式。当事人未采用书面形式，无法确定租赁期限的，视为不定期租赁。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第七百零八条  出租人应当按照约定将租赁物交付承租人，并在租赁期限内保持租赁物符合约定的用途。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第七百零九条  承租人应当按照约定的方法使用租赁物。对租赁物的使用方法没有约定或者约定不明确，依据本法第五百一十条的规定仍不能确定的，应当根据租赁物的性质使用。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第七百一十条  承租人按照约定的方法或者根据租赁物的性质使用租赁物，致使租赁物受到损耗的，不承担赔偿责任。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第七百一十一条  承租人未按照约定的方法或者未根据租赁物的性质使用租赁物，致使租赁物受到损失的，出租人可以解除合同并请求赔偿损失。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第七百一十二条  出租人应当履行租赁物的维修义务，但是当事人另有约定的除外。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因承租人的过错致使租赁物需要维修的，出租人不承担前款规定的维修义务。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第七百一十四条  承租人应当妥善保管租赁物，因保管不善造成租赁物毁损、灭失的，应当承担赔偿责任。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第七百一十五条  承租人经出租人同意，可以对租赁物进行改善或者增设他物。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承租人未经出租人同意，对租赁物进行改善或者增设他物的，出租人可以请求承租人恢复原状或者赔偿损失。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第七百一十六条  承租人经出租人同意，可以将租赁物转租给第三人。承租人转租的，承租人与出租人之间的租赁合同继续有效；第三人造成租赁物损失的，承租人应当赔偿损失。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承租人未经出租人同意转租的，出租人可以解除合同。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第七百一十七条  承租人经出租人同意将租赁物转租给第三人，转租期限超过承租人剩余租赁期限的，超过部分的约定对出租人不具有法律约束力，但是出租人与承租人另有约定的除外。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第七百一十八条  出租人知道或者应当知道承租人转租，但是在六个月内未提出异议的，视为出租人同意转租。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第七百一十九条  承租人拖欠租金的，次承租人可以代承租人支付其欠付的租金和违约金，但是转租合同对出租人不具有法律约束力的除外。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次承租人代为支付的租金和违约金，可以充抵次承租人应当向承租人支付的租金；超出其应付的租金数额的，可以向承租人追偿。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第七百二十条  在租赁期限内因占有、使用租赁物获得的收益，归承租人所有，但是当事人另有约定的除外。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第七百二十二条  承租人无正当理由未支付或者迟延支付租金的，出租人可以请求承租人在合理期限内支付；承租人逾期不支付的，出租人可以解除合同。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第七百二十三条  因第三人主张权利，致使承租人不能对租赁物使用、收益的，承租人可以请求减少租金或者不支付租金。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第三人主张权利的，承租人应当及时通知出租人。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第七百二十四条  有下列情形之一，非因承租人原因致使租赁物无法使用的，承租人可以解除合同：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（一）租赁物被司法机关或者行政机关依法查封、扣押；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（二）租赁物权属有争议；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（三）租赁物具有违反法律、行政法规关于使用条件的强制性规定情形。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第七百二十五条  租赁物在承租人按照租赁合同占有期限内发生所有权变动的，不影响租赁合同的效力。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第七百二十六条  出租人出卖租赁房屋的，应当在出卖之前的合理期限内通知承租人，承租人享有以同等条件优先购买的权利；但是，房屋按份共有人行使优先购买权或者出租人将房屋出卖给近亲属的除外。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出租人履行通知义务后，承租人在十五日内未明确表示购买的，视为承租人放弃优先购买权。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第七百二十七条  出租人委托拍卖人拍卖租赁房屋的，应当在拍卖五日前通知承租人。承租人未参加拍卖的，视为放弃优先购买权。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第七百二十八条  出租人未通知承租人或者有其他妨害承租人行使优先购买权情形的，承租人可以请求出租人承担赔偿责任。但是，出租人与第三人订立的房屋买卖合同的效力不受影响。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第七百二十九条  因不可归责于承租人的事由，致使租赁物部分或者全部毁损、灭失的，承租人可以请求减少租金或者不支付租金；因租赁物部分或者全部毁损、灭失，致使不能实现合同目的的，承租人可以解除合同。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第七百三十条  当事人对租赁期限没有约定或者约定不明确，依据本法第五百一十条的规定仍不能确定的，视为不定期租赁；当事人可以随时解除合同，但是应当在合理期限之前通知对方。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第七百三十一条  租赁物危及承租人的安全或者健康的，即使承租人订立合同时明知该租赁物质量不合格，承租人仍然可以随时解除合同。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第七百三十二条  承租人在房屋租赁期限内死亡的，与其生前共同居住的人或者共同经营人可以按照原租赁合同租赁该房屋。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第七百三十三条  租赁期限届满，承租人应当返还租赁物。返还的租赁物应当符合按照约定或者根据租赁物的性质使用后的状态。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第七百三十四条  租赁期限届满，承租人继续使用租赁物，出租人没有提出异议的，原租赁合同继续有效，但是租赁期限为不定期。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租赁期限届满，房屋承租人享有以同等条件优先承租的权利。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第十五章  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第七百三十五条  融资租赁合同是出租人根据承租人对出卖人、租赁物的选择，向出卖人购买租赁物，提供给承租人使用，承租人支付租金的合同。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第七百三十六条  融资租赁合同的内容一般包括租赁物的名称、数量、规格、技术性能、检验方法，租赁期限，租金构成及其支付期限和方式、币种，租赁期限届满租赁物的归属等条款。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融资租赁合同应当采用书面形式。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第七百三十七条  当事人以虚构租赁物方式订立的融资租赁合同无效。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第七百三十八条  依照法律、行政法规的规定，对于租赁物的经营使用应当取得行政许可的，出租人未取得行政许可不影响融资租赁合同的效力。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第七百三十九条  出租人根据承租人对出卖人、租赁物的选择订立的买卖合同，出卖人应当按照约定向承租人交付标的物，承租人享有与受领标的物有关的买受人的权利。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第七百四十条  出卖人违反向承租人交付标的物的义务，有下列情形之一的，承租人可以拒绝受领出卖人向其交付的标的物：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（一）标的物严重不符合约定；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（二）未按照约定交付标的物，经承租人或者出租人催告后在合理期限内仍未交付。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承租人拒绝受领标的物的，应当及时通知出租人。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第七百四十一条  出租人、出卖人、承租人可以约定，出卖人不履行买卖合同义务的，由承租人行使索赔的权利。承租人行使索赔权利的，出租人应当协助。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第七百四十二条  承租人对出卖人行使索赔权利，不影响其履行支付租金的义务。但是，承租人依赖出租人的技能确定租赁物或者出租人干预选择租赁物的，承租人可以请求减免相应租金。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第七百四十三条  出租人有下列情形之一，致使承租人对出卖人行使索赔权利失败的，承租人有权请求出租人承担相应的责任：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（一）明知租赁物有质量瑕疵而不告知承租人；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（二）承租人行使索赔权利时，未及时提供必要协助。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出租人怠于行使只能由其对出卖人行使的索赔权利，造成承租人损失的，承租人有权请求出租人承担赔偿责任。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第七百四十四条  出租人根据承租人对出卖人、租赁物的选择订立的买卖合同，未经承租人同意，出租人不得变更与承租人有关的合同内容。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第七百四十五条  出租人对租赁物享有的所有权，未经登记，不得对抗善意第三人。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第七百四十六条  融资租赁合同的租金，除当事人另有约定外，应当根据购买租赁物的大部分或者全部成本以及出租人的合理利润确定。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第七百四十七条  租赁物不符合约定或者不符合使用目的的，出租人不承担责任。但是，承租人依赖出租人的技能确定租赁物或者出租人干预选择租赁物的除外。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第七百四十八条  出租人应当保证承租人对租赁物的占有和使用。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出租人有下列情形之一的，承租人有权请求其赔偿损失：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（一）无正当理由收回租赁物；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（二）无正当理由妨碍、干扰承租人对租赁物的占有和使用；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（三）因出租人的原因致使第三人对租赁物主张权利；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（四）不当影响承租人对租赁物占有和使用的其他情形。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第七百四十九条  承租人占有租赁物期间，租赁物造成第三人人身损害或者财产损失的，出租人不承担责任。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第七百五十条  承租人应当妥善保管、使用租赁物。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承租人应当履行占有租赁物期间的维修义务。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第七百五十一条  承租人占有租赁物期间，租赁物毁损、灭失的，出租人有权请求承租人继续支付租金，但是法律另有规定或者当事人另有约定的除外。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第七百五十二条  承租人应当按照约定支付租金。承租人经催告后在合理期限内仍不支付租金的，出租人可以请求支付全部租金；也可以解除合同，收回租赁物。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第七百五十三条  承租人未经出租人同意，将租赁物转让、抵押、质押、投资入股或者以其他方式处分的，出租人可以解除融资租赁合同。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第七百五十四条  有下列情形之一的，出租人或者承租人可以解除融资租赁合同：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（一）出租人与出卖人订立的买卖合同解除、被确认无效或者被撤销，且未能重新订立买卖合同；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（二）租赁物因不可归责于当事人的原因毁损、灭失，且不能修复或者确定替代物；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（三）因出卖人的原因致使融资租赁合同的目的不能实现。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出租人的损失已经在买卖合同解除、被确认无效或者被撤销时获得赔偿的，承租人不再承担相应的赔偿责任。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第七百五十六条  融资租赁合同因租赁物交付承租人后意外毁损、灭失等不可归责于当事人的原因解除的，出租人可以请求承租人按照租赁物折旧情况给予补偿。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第七百五十七条  出租人和承租人可以约定租赁期限届满租赁物的归属；对租赁物的归属没有约定或者约定不明确，依据本法第五百一十条的规定仍不能确定的，租赁物的所有权归出租人。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当事人约定租赁期限届满租赁物归出租人所有，因租赁物毁损、灭失或者附合、混合于他物致使承租人不能返还的，出租人有权请求承租人给予合理补偿。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第七百五十九条  当事人约定租赁期限届满，承租人仅需向出租人支付象征性价款的，视为约定的租金义务履行完毕后租赁物的所有权归承租人。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第十六章  保理合同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第七百六十一条  保理合同是应收账款债权人将现有的或者将有的应收账款转让给保理人，保理人提供资金融通、应收账款管理或者催收、应收账款债务人付款担保等服务的合同。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第七百六十二条  保理合同的内容一般包括业务类型、服务范围、服务期限、基础交易合同情况、应收账款信息、保理融资款或者服务报酬及其支付方式等条款。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保理合同应当采用书面形式。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第七百六十三条  应收账款债权人与债务人虚构应收账款作为转让标的，与保理人订立保理合同的，应收账款债务人不得以应收账款不存在为由对抗保理人，但是保理人明知虚构的除外。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第七百六十四条  保理人向应收账款债务人发出应收账款转让通知的，应当表明保理人身份并附有必要凭证。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第七百六十五条  应收账款债务人接到应收账款转让通知后，应收账款债权人与债务人无正当理由协商变更或者终止基础交易合同，对保理人产生不利影响的，对保理人不发生效力。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第七百六十七条  当事人约定无追索权保理的，保理人应当向应收账款债务人主张应收账款债权，保理人取得超过保理融资款本息和相关费用的部分，无需向应收账款债权人返还。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第七百六十九条  本章没有规定的，适用本编第六章债权转让的有关规定。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第十七章  承揽合同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第七百七十条  承揽合同是承揽人按照定作人的要求完成工作，交付工作成果，定作人支付报酬的合同。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承揽包括加工、定作、修理、复制、测试、检验等工作。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第七百七十一条  承揽合同的内容一般包括承揽的标的、数量、质量、报酬，承揽方式，材料的提供，履行期限，验收标准和方法等条款。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第七百七十二条  承揽人应当以自己的设备、技术和劳力，完成主要工作，但是当事人另有约定的除外。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承揽人将其承揽的主要工作交由第三人完成的，应当就该第三人完成的工作成果向定作人负责；未经定作人同意的，定作人也可以解除合同。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第七百七十三条  承揽人可以将其承揽的辅助工作交由第三人完成。承揽人将其承揽的辅助工作交由第三人完成的，应当就该第三人完成的工作成果向定作人负责。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第七百七十四条  承揽人提供材料的，应当按照约定选用材料，并接受定作人检验。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第七百七十五条  定作人提供材料的，应当按照约定提供材料。承揽人对定作人提供的材料应当及时检验，发现不符合约定时，应当及时通知定作人更换、补齐或者采取其他补救措施。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承揽人不得擅自更换定作人提供的材料，不得更换不需要修理的零部件。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第七百七十六条  承揽人发现定作人提供的图纸或者技术要求不合理的，应当及时通知定作人。因定作人怠于答复等原因造成承揽人损失的，应当赔偿损失。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第七百七十七条  定作人中途变更承揽工作的要求，造成承揽人损失的，应当赔偿损失。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第七百七十九条  承揽人在工作期间，应当接受定作人必要的监督检验。定作人不得因监督检验妨碍承揽人的正常工作。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第七百八十条  承揽人完成工作的，应当向定作人交付工作成果，并提交必要的技术资料和有关质量证明。定作人应当验收该工作成果。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第七百八十一条  承揽人交付的工作成果不符合质量要求的，定作人可以合理选择请求承揽人承担修理、重作、减少报酬、赔偿损失等违约责任。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第七百八十三条  定作人未向承揽人支付报酬或者材料费等价款的，承揽人对完成的工作成果享有留置权或者有权拒绝交付，但是当事人另有约定的除外。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第七百八十四条  承揽人应当妥善保管定作人提供的材料以及完成的工作成果，因保管不善造成毁损、灭失的，应当承担赔偿责任。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第七百八十五条  承揽人应当按照定作人的要求保守秘密，未经定作人许可，不得留存复制品或者技术资料。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第七百八十六条  共同承揽人对定作人承担连带责任，但是当事人另有约定的除外。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第七百八十七条  定作人在承揽人完成工作前可以随时解除合同，造成承揽人损失的，应当赔偿损失。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第十八章  建设工程合同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第七百八十八条  建设工程合同是承包人进行工程建设，发包人支付价款的合同。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建设工程合同包括工程勘察、设计、施工合同。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第七百八十九条  建设工程合同应当采用书面形式。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第七百九十条  建设工程的招标投标活动，应当依照有关法律的规定公开、公平、公正进行。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禁止承包人将工程分包给不具备相应资质条件的单位。禁止分包单位将其承包的工程再分包。建设工程主体结构的施工必须由承包人自行完成。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第七百九十二条  国家重大建设工程合同，应当按照国家规定的程序和国家批准的投资计划、可行性研究报告等文件订立。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第七百九十三条  建设工程施工合同无效，但是建设工程经验收合格的，可以参照合同关于工程价款的约定折价补偿承包人。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建设工程施工合同无效，且建设工程经验收不合格的，按照以下情形处理：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（一）修复后的建设工程经验收合格的，发包人可以请求承包人承担修复费用；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（二）修复后的建设工程经验收不合格的，承包人无权请求参照合同关于工程价款的约定折价补偿。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发包人对因建设工程不合格造成的损失有过错的，应当承担相应的责任。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第七百九十四条  勘察、设计合同的内容一般包括提交有关基础资料和概预算等文件的期限、质量要求、费用以及其他协作条件等条款。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第七百九十六条  建设工程实行监理的，发包人应当与监理人采用书面形式订立委托监理合同。发包人与监理人的权利和义务以及法律责任，应当依照本编委托合同以及其他有关法律、行政法规的规定。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第七百九十七条  发包人在不妨碍承包人正常作业的情况下，可以随时对作业进度、质量进行检查。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第七百九十八条  隐蔽工程在隐蔽以前，承包人应当通知发包人检查。发包人没有及时检查的，承包人可以顺延工程日期，并有权请求赔偿停工、窝工等损失。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第七百九十九条  建设工程竣工后，发包人应当根据施工图纸及说明书、国家颁发的施工验收规范和质量检验标准及时进行验收。验收合格的，发包人应当按照约定支付价款，并接收该建设工程。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建设工程竣工经验收合格后，方可交付使用；未经验收或者验收不合格的，不得交付使用。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第八百条  勘察、设计的质量不符合要求或者未按照期限提交勘察、设计文件拖延工期，造成发包人损失的，勘察人、设计人应当继续完善勘察、设计，减收或者免收勘察、设计费并赔偿损失。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第八百零一条  因施工人的原因致使建设工程质量不符合约定的，发包人有权请求施工人在合理期限内无偿修理或者返工、改建。经过修理或者返工、改建后，造成逾期交付的，施工人应当承担违约责任。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第八百零二条  因承包人的原因致使建设工程在合理使用期限内造成人身损害和财产损失的，承包人应当承担赔偿责任。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第八百零三条  发包人未按照约定的时间和要求提供原材料、设备、场地、资金、技术资料的，承包人可以顺延工程日期，并有权请求赔偿停工、窝工等损失。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第八百零四条  因发包人的原因致使工程中途停建、缓建的，发包人应当采取措施弥补或者减少损失，赔偿承包人因此造成的停工、窝工、倒运、机械设备调迁、材料和构件积压等损失和实际费用。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第八百零五条  因发包人变更计划，提供的资料不准确，或者未按照期限提供必需的勘察、设计工作条件而造成勘察、设计的返工、停工或者修改设计，发包人应当按照勘察人、设计人实际消耗的工作量增付费用。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第八百零六条  承包人将建设工程转包、违法分包的，发包人可以解除合同。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发包人提供的主要建筑材料、建筑构配件和设备不符合强制性标准或者不履行协助义务，致使承包人无法施工，经催告后在合理期限内仍未履行相应义务的，承包人可以解除合同。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合同解除后，已经完成的建设工程质量合格的，发包人应当按照约定支付相应的工程价款；已经完成的建设工程质量不合格的，参照本法第七百九十三条的规定处理。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第八百零八条  本章没有规定的，适用承揽合同的有关规定。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第十九章  运输合同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第八百零九条  运输合同是承运人将旅客或者货物从起运地点运输到约定地点，旅客、托运人或者收货人支付票款或者运输费用的合同。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第八百一十条  从事公共运输的承运人不得拒绝旅客、托运人通常、合理的运输要求。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第八百一十一条  承运人应当在约定期限或者合理期限内将旅客、货物安全运输到约定地点。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第八百一十二条  承运人应当按照约定的或者通常的运输路线将旅客、货物运输到约定地点。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第二节  客运合同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第八百一十四条  客运合同自承运人向旅客出具客票时成立，但是当事人另有约定或者另有交易习惯的除外。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实名制客运合同的旅客丢失客票的，可以请求承运人挂失补办，承运人不得再次收取票款和其他不合理费用。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第八百一十六条  旅客因自己的原因不能按照客票记载的时间乘坐的，应当在约定的期限内办理退票或者变更手续；逾期办理的，承运人可以不退票款，并不再承担运输义务。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第八百一十七条  旅客随身携带行李应当符合约定的限量和品类要求；超过限量或者违反品类要求携带行李的，应当办理托运手续。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第八百一十八条  旅客不得随身携带或者在行李中夹带易燃、易爆、有毒、有腐蚀性、有放射性以及可能危及运输工具上人身和财产安全的危险物品或者违禁物品。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旅客违反前款规定的，承运人可以将危险物品或者违禁物品卸下、销毁或者送交有关部门。旅客坚持携带或者夹带危险物品或者违禁物品的，承运人应当拒绝运输。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第八百一十九条  承运人应当严格履行安全运输义务，及时告知旅客安全运输应当注意的事项。旅客对承运人为安全运输所作的合理安排应当积极协助和配合。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第八百二十一条  承运人擅自降低服务标准的，应当根据旅客的请求退票或者减收票款；提高服务标准的，不得加收票款。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第八百二十二条  承运人在运输过程中，应当尽力救助患有急病、分娩、遇险的旅客。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第八百二十三条  承运人应当对运输过程中旅客的伤亡承担赔偿责任；但是，伤亡是旅客自身健康原因造成的或者承运人证明伤亡是旅客故意、重大过失造成的除外。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前款规定适用于按照规定免票、持优待票或者经承运人许可搭乘的无票旅客。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第八百二十四条  在运输过程中旅客随身携带物品毁损、灭失，承运人有过错的，应当承担赔偿责任。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旅客托运的行李毁损、灭失的，适用货物运输的有关规定。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第三节  货运合同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第八百二十五条  托运人办理货物运输，应当向承运人准确表明收货人的姓名、名称或者凭指示的收货人，货物的名称、性质、重量、数量，收货地点等有关货物运输的必要情况。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因托运人申报不实或者遗漏重要情况，造成承运人损失的，托运人应当承担赔偿责任。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第八百二十六条  货物运输需要办理审批、检验等手续的，托运人应当将办理完有关手续的文件提交承运人。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第八百二十七条  托运人应当按照约定的方式包装货物。对包装方式没有约定或者约定不明确的，适用本法第六百一十九条的规定。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托运人违反前款规定的，承运人可以拒绝运输。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托运人违反前款规定的，承运人可以拒绝运输，也可以采取相应措施以避免损失的发生，因此产生的费用由托运人负担。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第八百二十九条  在承运人将货物交付收货人之前，托运人可以要求承运人中止运输、返还货物、变更到达地或者将货物交给其他收货人，但是应当赔偿承运人因此受到的损失。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第八百三十条  货物运输到达后，承运人知道收货人的，应当及时通知收货人，收货人应当及时提货。收货人逾期提货的，应当向承运人支付保管费等费用。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第八百三十二条  承运人对运输过程中货物的毁损、灭失承担赔偿责任。但是，承运人证明货物的毁损、灭失是因不可抗力、货物本身的自然性质或者合理损耗以及托运人、收货人的过错造成的，不承担赔偿责任。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第八百三十四条  两个以上承运人以同一运输方式联运的，与托运人订立合同的承运人应当对全程运输承担责任；损失发生在某一运输区段的，与托运人订立合同的承运人和该区段的承运人承担连带责任。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第八百三十五条  货物在运输过程中因不可抗力灭失，未收取运费的，承运人不得请求支付运费；已经收取运费的，托运人可以请求返还。法律另有规定的，依照其规定。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第八百三十六条  托运人或者收货人不支付运费、保管费或者其他费用的，承运人对相应的运输货物享有留置权，但是当事人另有约定的除外。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第八百三十七条  收货人不明或者收货人无正当理由拒绝受领货物的，承运人依法可以提存货物。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第四节  多式联运合同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第八百三十八条  多式联运经营人负责履行或者组织履行多式联运合同，对全程运输享有承运人的权利，承担承运人的义务。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第八百三十九条  多式联运经营人可以与参加多式联运的各区段承运人就多式联运合同的各区段运输约定相互之间的责任；但是，该约定不影响多式联运经营人对全程运输承担的义务。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第八百四十条  多式联运经营人收到托运人交付的货物时，应当签发多式联运单据。按照托运人的要求，多式联运单据可以是可转让单据，也可以是不可转让单据。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第八百四十一条  因托运人托运货物时的过错造成多式联运经营人损失的，即使托运人已经转让多式联运单据，托运人仍然应当承担赔偿责任。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第二十章  技术合同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第八百四十三条  技术合同是当事人就技术开发、转让、许可、咨询或者服务订立的确立相互之间权利和义务的合同。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第八百四十四条  订立技术合同，应当有利于知识产权的保护和科学技术的进步，促进科学技术成果的研发、转化、应用和推广。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第八百四十五条  技术合同的内容一般包括项目的名称，标的的内容、范围和要求，履行的计划、地点和方式，技术信息和资料的保密，技术成果的归属和收益的分配办法，验收标准和方法，名词和术语的解释等条款。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与履行合同有关的技术背景资料、可行性论证和技术评价报告、项目任务书和计划书、技术标准、技术规范、原始设计和工艺文件，以及其他技术文档，按照当事人的约定可以作为合同的组成部分。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技术合同涉及专利的，应当注明发明创造的名称、专利申请人和专利权人、申请日期、申请号、专利号以及专利权的有效期限。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第八百四十六条  技术合同价款、报酬或者使用费的支付方式由当事人约定，可以采取一次总算、一次总付或者一次总算、分期支付，也可以采取提成支付或者提成支付附加预付入门费的方式。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约定提成支付的，当事人可以约定查阅有关会计账目的办法。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职务技术成果是执行法人或者非法人组织的工作任务，或者主要是利用法人或者非法人组织的物质技术条件所完成的技术成果。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第八百四十八条  非职务技术成果的使用权、转让权属于完成技术成果的个人，完成技术成果的个人可以就该项非职务技术成果订立技术合同。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第八百四十九条  完成技术成果的个人享有在有关技术成果文件上写明自己是技术成果完成者的权利和取得荣誉证书、奖励的权利。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第八百五十条  非法垄断技术或者侵害他人技术成果的技术合同无效。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第二节  技术开发合同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第八百五十一条  技术开发合同是当事人之间就新技术、新产品、新工艺、新品种或者新材料及其系统的研究开发所订立的合同。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技术开发合同包括委托开发合同和合作开发合同。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技术开发合同应当采用书面形式。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当事人之间就具有实用价值的科技成果实施转化订立的合同，参照适用技术开发合同的有关规定。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第八百五十二条  委托开发合同的委托人应当按照约定支付研究开发经费和报酬，提供技术资料，提出研究开发要求，完成协作事项，接受研究开发成果。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第八百五十四条  委托开发合同的当事人违反约定造成研究开发工作停滞、延误或者失败的，应当承担违约责任。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第八百五十五条  合作开发合同的当事人应当按照约定进行投资，包括以技术进行投资，分工参与研究开发工作，协作配合研究开发工作。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第八百五十六条  合作开发合同的当事人违反约定造成研究开发工作停滞、延误或者失败的，应当承担违约责任。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第八百五十七条  作为技术开发合同标的的技术已经由他人公开，致使技术开发合同的履行没有意义的，当事人可以解除合同。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第八百五十九条  委托开发完成的发明创造，除法律另有规定或者当事人另有约定外，申请专利的权利属于研究开发人。研究开发人取得专利权的，委托人可以依法实施该专利。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研究开发人转让专利申请权的，委托人享有以同等条件优先受让的权利。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第八百六十条  合作开发完成的发明创造，申请专利的权利属于合作开发的当事人共有；当事人一方转让其共有的专利申请权的，其他各方享有以同等条件优先受让的权利。但是，当事人另有约定的除外。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合作开发的当事人一方声明放弃其共有的专利申请权的，除当事人另有约定外，可以由另一方单独申请或者由其他各方共同申请。申请人取得专利权的，放弃专利申请权的一方可以免费实施该专利。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合作开发的当事人一方不同意申请专利的，另一方或者其他各方不得申请专利。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第三节  技术转让合同和技术许可合同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第八百六十二条  技术转让合同是合法拥有技术的权利人，将现有特定的专利、专利申请、技术秘密的相关权利让与他人所订立的合同。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技术许可合同是合法拥有技术的权利人，将现有特定的专利、技术秘密的相关权利许可他人实施、使用所订立的合同。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技术转让合同和技术许可合同中关于提供实施技术的专用设备、原材料或者提供有关的技术咨询、技术服务的约定，属于合同的组成部分。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第八百六十三条  技术转让合同包括专利权转让、专利申请权转让、技术秘密转让等合同。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技术许可合同包括专利实施许可、技术秘密使用许可等合同。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技术转让合同和技术许可合同应当采用书面形式。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第八百六十四条  技术转让合同和技术许可合同可以约定实施专利或者使用技术秘密的范围，但是不得限制技术竞争和技术发展。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第八百六十五条  专利实施许可合同仅在该专利权的存续期限内有效。专利权有效期限届满或者专利权被宣告无效的，专利权人不得就该专利与他人订立专利实施许可合同。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第八百六十六条  专利实施许可合同的许可人应当按照约定许可被许可人实施专利，交付实施专利有关的技术资料，提供必要的技术指导。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第八百六十七条  专利实施许可合同的被许可人应当按照约定实施专利，不得许可约定以外的第三人实施该专利，并按照约定支付使用费。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第八百六十八条  技术秘密转让合同的让与人和技术秘密使用许可合同的许可人应当按照约定提供技术资料，进行技术指导，保证技术的实用性、可靠性，承担保密义务。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前款规定的保密义务，不限制许可人申请专利，但是当事人另有约定的除外。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第八百六十九条  技术秘密转让合同的受让人和技术秘密使用许可合同的被许可人应当按照约定使用技术，支付转让费、使用费，承担保密义务。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第八百七十条  技术转让合同的让与人和技术许可合同的许可人应当保证自己是所提供的技术的合法拥有者，并保证所提供的技术完整、无误、有效，能够达到约定的目标。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第八百七十一条  技术转让合同的受让人和技术许可合同的被许可人应当按照约定的范围和期限，对让与人、许可人提供的技术中尚未公开的秘密部分，承担保密义务。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让与人承担违约责任，参照适用前款规定。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受让人承担违约责任，参照适用前款规定。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第八百七十四条  受让人或者被许可人按照约定实施专利、使用技术秘密侵害他人合法权益的，由让与人或者许可人承担责任，但是当事人另有约定的除外。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第八百七十六条  集成电路布图设计专有权、植物新品种权、计算机软件著作权等其他知识产权的转让和许可，参照适用本节的有关规定。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第八百七十七条  法律、行政法规对技术进出口合同或者专利、专利申请合同另有规定的，依照其规定。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第四节  技术咨询合同和技术服务合同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第八百七十八条  技术咨询合同是当事人一方以技术知识为对方就特定技术项目提供可行性论证、技术预测、专题技术调查、分析评价报告等所订立的合同。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技术服务合同是当事人一方以技术知识为对方解决特定技术问题所订立的合同，不包括承揽合同和建设工程合同。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第八百七十九条  技术咨询合同的委托人应当按照约定阐明咨询的问题，提供技术背景材料及有关技术资料，接受受托人的工作成果，支付报酬。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第八百八十条  技术咨询合同的受托人应当按照约定的期限完成咨询报告或者解答问题，提出的咨询报告应当达到约定的要求。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第八百八十一条  技术咨询合同的委托人未按照约定提供必要的资料，影响工作进度和质量，不接受或者逾期接受工作成果的，支付的报酬不得追回，未支付的报酬应当支付。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技术咨询合同的受托人未按期提出咨询报告或者提出的咨询报告不符合约定的，应当承担减收或者免收报酬等违约责任。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技术咨询合同的委托人按照受托人符合约定要求的咨询报告和意见作出决策所造成的损失，由委托人承担，但是当事人另有约定的除外。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第八百八十二条  技术服务合同的委托人应当按照约定提供工作条件，完成配合事项，接受工作成果并支付报酬。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第八百八十三条  技术服务合同的受托人应当按照约定完成服务项目，解决技术问题，保证工作质量，并传授解决技术问题的知识。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第八百八十四条  技术服务合同的委托人不履行合同义务或者履行合同义务不符合约定，影响工作进度和质量，不接受或者逾期接受工作成果的，支付的报酬不得追回，未支付的报酬应当支付。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技术服务合同的受托人未按照约定完成服务工作的，应当承担免收报酬等违约责任。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第八百八十六条  技术咨询合同和技术服务合同对受托人正常开展工作所需费用的负担没有约定或者约定不明确的，由受托人负担。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第八百八十七条  法律、行政法规对技术中介合同、技术培训合同另有规定的，依照其规定。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第二十一章  保管合同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第八百八十八条  保管合同是保管人保管寄存人交付的保管物，并返还该物的合同。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寄存人到保管人处从事购物、就餐、住宿等活动，将物品存放在指定场所的，视为保管，但是当事人另有约定或者另有交易习惯的除外。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第八百八十九条  寄存人应当按照约定向保管人支付保管费。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当事人对保管费没有约定或者约定不明确，依据本法第五百一十条的规定仍不能确定的，视为无偿保管。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第八百九十条  保管合同自保管物交付时成立，但是当事人另有约定的除外。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第八百九十一条  寄存人向保管人交付保管物的，保管人应当出具保管凭证，但是另有交易习惯的除外。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第八百九十二条  保管人应当妥善保管保管物。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当事人可以约定保管场所或者方法。除紧急情况或者为维护寄存人利益外，不得擅自改变保管场所或者方法。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第八百九十四条  保管人不得将保管物转交第三人保管，但是当事人另有约定的除外。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保管人违反前款规定，将保管物转交第三人保管，造成保管物损失的，应当承担赔偿责任。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第八百九十五条  保管人不得使用或者许可第三人使用保管物，但是当事人另有约定的除外。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第八百九十六条  第三人对保管物主张权利的，除依法对保管物采取保全或者执行措施外，保管人应当履行向寄存人返还保管物的义务。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第三人对保管人提起诉讼或者对保管物申请扣押的，保管人应当及时通知寄存人。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第八百九十七条  保管期内，因保管人保管不善造成保管物毁损、灭失的，保管人应当承担赔偿责任。但是，无偿保管人证明自己没有故意或者重大过失的，不承担赔偿责任。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第八百九十八条  寄存人寄存货币、有价证券或者其他贵重物品的，应当向保管人声明，由保管人验收或者封存；寄存人未声明的，该物品毁损、灭失后，保管人可以按照一般物品予以赔偿。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第八百九十九条  寄存人可以随时领取保管物。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当事人对保管期限没有约定或者约定不明确的，保管人可以随时请求寄存人领取保管物；约定保管期限的，保管人无特别事由，不得请求寄存人提前领取保管物。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第九百条  保管期限届满或者寄存人提前领取保管物的，保管人应当将原物及其孳息归还寄存人。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第九百零一条  保管人保管货币的，可以返还相同种类、数量的货币；保管其他可替代物的，可以按照约定返还相同种类、品质、数量的物品。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第九百零二条  有偿的保管合同，寄存人应当按照约定的期限向保管人支付保管费。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当事人对支付期限没有约定或者约定不明确，依据本法第五百一十条的规定仍不能确定的，应当在领取保管物的同时支付。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第九百零三条  寄存人未按照约定支付保管费或者其他费用的，保管人对保管物享有留置权，但是当事人另有约定的除外。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第二十二章  仓储合同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第九百零四条  仓储合同是保管人储存存货人交付的仓储物，存货人支付仓储费的合同。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第九百零五条  仓储合同自保管人和存货人意思表示一致时成立。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第九百零六条  储存易燃、易爆、有毒、有腐蚀性、有放射性等危险物品或者易变质物品的，存货人应当说明该物品的性质，提供有关资料。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存货人违反前款规定的，保管人可以拒收仓储物，也可以采取相应措施以避免损失的发生，因此产生的费用由存货人负担。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保管人储存易燃、易爆、有毒、有腐蚀性、有放射性等危险物品的，应当具备相应的保管条件。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第九百零八条  存货人交付仓储物的，保管人应当出具仓单、入库单等凭证。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第九百零九条  保管人应当在仓单上签名或者盖章。仓单包括下列事项：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（一）存货人的姓名或者名称和住所；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（二）仓储物的品种、数量、质量、包装及其件数和标记；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（三）仓储物的损耗标准；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（四）储存场所；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（五）储存期限；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（六）仓储费；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（七）仓储物已经办理保险的，其保险金额、期间以及保险人的名称；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（八）填发人、填发地和填发日期。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第九百一十条  仓单是提取仓储物的凭证。存货人或者仓单持有人在仓单上背书并经保管人签名或者盖章的，可以转让提取仓储物的权利。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第九百一十一条  保管人根据存货人或者仓单持有人的要求，应当同意其检查仓储物或者提取样品。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第九百一十二条  保管人发现入库仓储物有变质或者其他损坏的，应当及时通知存货人或者仓单持有人。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第九百一十四条  当事人对储存期限没有约定或者约定不明确的，存货人或者仓单持有人可以随时提取仓储物，保管人也可以随时请求存货人或者仓单持有人提取仓储物，但是应当给予必要的准备时间。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第九百一十五条  储存期限届满，存货人或者仓单持有人应当凭仓单、入库单等提取仓储物。存货人或者仓单持有人逾期提取的，应当加收仓储费；提前提取的，不减收仓储费。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第九百一十六条  储存期限届满，存货人或者仓单持有人不提取仓储物的，保管人可以催告其在合理期限内提取；逾期不提取的，保管人可以提存仓储物。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第九百一十七条  储存期内，因保管不善造成仓储物毁损、灭失的，保管人应当承担赔偿责任。因仓储物本身的自然性质、包装不符合约定或者超过有效储存期造成仓储物变质、损坏的，保管人不承担赔偿责任。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第九百一十八条  本章没有规定的，适用保管合同的有关规定。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第二十三章  委托合同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第九百一十九条  委托合同是委托人和受托人约定，由受托人处理委托人事务的合同。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第九百二十条  委托人可以特别委托受托人处理一项或者数项事务，也可以概括委托受托人处理一切事务。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第九百二十一条  委托人应当预付处理委托事务的费用。受托人为处理委托事务垫付的必要费用，委托人应当偿还该费用并支付利息。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第九百二十四条  受托人应当按照委托人的要求，报告委托事务的处理情况。委托合同终止时，受托人应当报告委托事务的结果。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受托人因委托人的原因对第三人不履行义务，受托人应当向第三人披露委托人，第三人因此可以选择受托人或者委托人作为相对人主张其权利，但是第三人不得变更选定的相对人。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委托人行使受托人对第三人的权利的，第三人可以向委托人主张其对受托人的抗辩。第三人选定委托人作为其相对人的，委托人可以向第三人主张其对受托人的抗辩以及受托人对第三人的抗辩。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第九百二十七条  受托人处理委托事务取得的财产，应当转交给委托人。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第九百二十八条  受托人完成委托事务的，委托人应当按照约定向其支付报酬。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因不可归责于受托人的事由，委托合同解除或者委托事务不能完成的，委托人应当向受托人支付相应的报酬。当事人另有约定的，按照其约定。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第九百二十九条  有偿的委托合同，因受托人的过错造成委托人损失的，委托人可以请求赔偿损失。无偿的委托合同，因受托人的故意或者重大过失造成委托人损失的，委托人可以请求赔偿损失。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受托人超越权限造成委托人损失的，应当赔偿损失。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第九百三十条  受托人处理委托事务时，因不可归责于自己的事由受到损失的，可以向委托人请求赔偿损失。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第九百三十一条  委托人经受托人同意，可以在受托人之外委托第三人处理委托事务。因此造成受托人损失的，受托人可以向委托人请求赔偿损失。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第九百三十二条  两个以上的受托人共同处理委托事务的，对委托人承担连带责任。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第九百三十四条  委托人死亡、终止或者受托人死亡、丧失民事行为能力、终止的，委托合同终止；但是，当事人另有约定或者根据委托事务的性质不宜终止的除外。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第九百三十五条  因委托人死亡或者被宣告破产、解散，致使委托合同终止将损害委托人利益的，在委托人的继承人、遗产管理人或者清算人承受委托事务之前，受托人应当继续处理委托事务。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第二十四章  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第九百三十七条  物业服务合同是物业服务人在物业服务区域内，为业主提供建筑物及其附属设施的维修养护、环境卫生和相关秩序的管理维护等物业服务，业主支付物业费的合同。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物业服务人包括物业服务企业和其他管理人。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第九百三十八条  物业服务合同的内容一般包括服务事项、服务质量、服务费用的标准和收取办法、维修资金的使用、服务用房的管理和使用、服务期限、服务交接等条款。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物业服务人公开作出的有利于业主的服务承诺，为物业服务合同的组成部分。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物业服务合同应当采用书面形式。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第九百三十九条  建设单位依法与物业服务人订立的前期物业服务合同，以及业主委员会与业主大会依法选聘的物业服务人订立的物业服务合同，对业主具有法律约束力。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第九百四十条  建设单位依法与物业服务人订立的前期物业服务合同约定的服务期限届满前，业主委员会或者业主与新物业服务人订立的物业服务合同生效的，前期物业服务合同终止。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第九百四十一条  物业服务人将物业服务区域内的部分专项服务事项委托给专业性服务组织或者其他第三人的，应当就该部分专项服务事项向业主负责。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物业服务人不得将其应当提供的全部物业服务转委托给第三人，或者将全部物业服务支解后分别转委托给第三人。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第九百四十二条  物业服务人应当按照约定和物业的使用性质，妥善维修、养护、清洁、绿化和经营管理物业服务区域内的业主共有部分，维护物业服务区域内的基本秩序，采取合理措施保护业主的人身、财产安全。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对物业服务区域内违反有关治安、环保、消防等法律法规的行为，物业服务人应当及时采取合理措施制止、向有关行政主管部门报告并协助处理。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第九百四十四条  业主应当按照约定向物业服务人支付物业费。物业服务人已经按照约定和有关规定提供服务的，业主不得以未接受或者无需接受相关物业服务为由拒绝支付物业费。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业主违反约定逾期不支付物业费的，物业服务人可以催告其在合理期限内支付；合理期限届满仍不支付的，物业服务人可以提起诉讼或者申请仲裁。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物业服务人不得采取停止供电、供水、供热、供燃气等方式催交物业费。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第九百四十五条  业主装饰装修房屋的，应当事先告知物业服务人，遵守物业服务人提示的合理注意事项，并配合其进行必要的现场检查。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业主转让、出租物业专有部分、设立居住权或者依法改变共有部分用途的，应当及时将相关情况告知物业服务人。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第九百四十六条  业主依照法定程序共同决定解聘物业服务人的，可以解除物业服务合同。决定解聘的，应当提前六十日书面通知物业服务人，但是合同对通知期限另有约定的除外。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依据前款规定解除合同造成物业服务人损失的，除不可归责于业主的事由外，业主应当赔偿损失。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第九百四十七条  物业服务期限届满前，业主依法共同决定续聘的，应当与原物业服务人在合同期限届满前续订物业服务合同。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物业服务期限届满前，物业服务人不同意续聘的，应当在合同期限届满前九十日书面通知业主或者业主委员会，但是合同对通知期限另有约定的除外。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第九百四十八条  物业服务期限届满后，业主没有依法作出续聘或者另聘物业服务人的决定，物业服务人继续提供物业服务的，原物业服务合同继续有效，但是服务期限为不定期。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当事人可以随时解除不定期物业服务合同，但是应当提前六十日书面通知对方。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原物业服务人违反前款规定的，不得请求业主支付物业服务合同终止后的物业费；造成业主损失的，应当赔偿损失。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第九百五十条  物业服务合同终止后，在业主或者业主大会选聘的新物业服务人或者决定自行管理的业主接管之前，原物业服务人应当继续处理物业服务事项，并可以请求业主支付该期间的物业费。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第二十五章  行纪合同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第九百五十一条  行纪合同是行纪人以自己的名义为委托人从事贸易活动，委托人支付报酬的合同。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第九百五十二条  行纪人处理委托事务支出的费用，由行纪人负担，但是当事人另有约定的除外。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第九百五十三条  行纪人占有委托物的，应当妥善保管委托物。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第九百五十四条  委托物交付给行纪人时有瑕疵或者容易腐烂、变质的，经委托人同意，行纪人可以处分该物；不能与委托人及时取得联系的，行纪人可以合理处分。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第九百五十五条  行纪人低于委托人指定的价格卖出或者高于委托人指定的价格买入的，应当经委托人同意；未经委托人同意，行纪人补偿其差额的，该买卖对委托人发生效力。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行纪人高于委托人指定的价格卖出或者低于委托人指定的价格买入的，可以按照约定增加报酬；没有约定或者约定不明确，依据本法第五百一十条的规定仍不能确定的，该利益属于委托人。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委托人对价格有特别指示的，行纪人不得违背该指示卖出或者买入。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第九百五十六条  行纪人卖出或者买入具有市场定价的商品，除委托人有相反的意思表示外，行纪人自己可以作为买受人或者出卖人。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行纪人有前款规定情形的，仍然可以请求委托人支付报酬。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第九百五十七条  行纪人按照约定买入委托物，委托人应当及时受领。经行纪人催告，委托人无正当理由拒绝受领的，行纪人依法可以提存委托物。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委托物不能卖出或者委托人撤回出卖，经行纪人催告，委托人不取回或者不处分该物的，行纪人依法可以提存委托物。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第九百五十八条  行纪人与第三人订立合同的，行纪人对该合同直接享有权利、承担义务。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第三人不履行义务致使委托人受到损害的，行纪人应当承担赔偿责任，但是行纪人与委托人另有约定的除外。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第九百五十九条  行纪人完成或者部分完成委托事务的，委托人应当向其支付相应的报酬。委托人逾期不支付报酬的，行纪人对委托物享有留置权，但是当事人另有约定的除外。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第九百六十条  本章没有规定的，参照适用委托合同的有关规定。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第二十六章  中介合同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第九百六十一条  中介合同是中介人向委托人报告订立合同的机会或者提供订立合同的媒介服务，委托人支付报酬的合同。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第九百六十二条  中介人应当就有关订立合同的事项向委托人如实报告。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中介人故意隐瞒与订立合同有关的重要事实或者提供虚假情况，损害委托人利益的，不得请求支付报酬并应当承担赔偿责任。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中介人促成合同成立的，中介活动的费用，由中介人负担。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第九百六十四条  中介人未促成合同成立的，不得请求支付报酬；但是，可以按照约定请求委托人支付从事中介活动支出的必要费用。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第九百六十五条  委托人在接受中介人的服务后，利用中介人提供的交易机会或者媒介服务，绕开中介人直接订立合同的，应当向中介人支付报酬。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第九百六十六条  本章没有规定的，参照适用委托合同的有关规定。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第二十七章  合伙合同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第九百六十七条  合伙合同是两个以上合伙人为了共同的事业目的，订立的共享利益、共担风险的协议。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第九百六十八条  合伙人应当按照约定的出资方式、数额和缴付期限，履行出资义务。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第九百六十九条  合伙人的出资、因合伙事务依法取得的收益和其他财产，属于合伙财产。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合伙合同终止前，合伙人不得请求分割合伙财产。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第九百七十条  合伙人就合伙事务作出决定的，除合伙合同另有约定外，应当经全体合伙人一致同意。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合伙事务由全体合伙人共同执行。按照合伙合同的约定或者全体合伙人的决定，可以委托一个或者数个合伙人执行合伙事务；其他合伙人不再执行合伙事务，但是有权监督执行情况。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合伙人分别执行合伙事务的，执行事务合伙人可以对其他合伙人执行的事务提出异议；提出异议后，其他合伙人应当暂停该项事务的执行。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第九百七十一条  合伙人不得因执行合伙事务而请求支付报酬，但是合伙合同另有约定的除外。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第九百七十三条  合伙人对合伙债务承担连带责任。清偿合伙债务超过自己应当承担份额的合伙人，有权向其他合伙人追偿。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第九百七十四条  除合伙合同另有约定外，合伙人向合伙人以外的人转让其全部或者部分财产份额的，须经其他合伙人一致同意。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第九百七十五条  合伙人的债权人不得代位行使合伙人依照本章规定和合伙合同享有的权利，但是合伙人享有的利益分配请求权除外。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第九百七十六条  合伙人对合伙期限没有约定或者约定不明确，依据本法第五百一十条的规定仍不能确定的，视为不定期合伙。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合伙期限届满，合伙人继续执行合伙事务，其他合伙人没有提出异议的，原合伙合同继续有效，但是合伙期限为不定期。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合伙人可以随时解除不定期合伙合同，但是应当在合理期限之前通知其他合伙人。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第九百七十七条  合伙人死亡、丧失民事行为能力或者终止的，合伙合同终止；但是，合伙合同另有约定或者根据合伙事务的性质不宜终止的除外。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第九百七十八条  合伙合同终止后，合伙财产在支付因终止而产生的费用以及清偿合伙债务后有剩余的，依据本法第九百七十二条的规定进行分配。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第三分编  准合同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第二十八章  无因管理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管理事务不符合受益人真实意思的，管理人不享有前款规定的权利；但是，受益人的真实意思违反法律或者违背公序良俗的除外。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第九百八十条  管理人管理事务不属于前条规定的情形，但是受益人享有管理利益的，受益人应当在其获得的利益范围内向管理人承担前条第一款规定的义务。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第九百八十一条  管理人管理他人事务，应当采取有利于受益人的方法。中断管理对受益人不利的，无正当理由不得中断。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第九百八十二条  管理人管理他人事务，能够通知受益人的，应当及时通知受益人。管理的事务不需要紧急处理的，应当等待受益人的指示。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第九百八十三条  管理结束后，管理人应当向受益人报告管理事务的情况。管理人管理事务取得的财产，应当及时转交给受益人。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第九百八十四条  管理人管理事务经受益人事后追认的，从管理事务开始时起，适用委托合同的有关规定，但是管理人另有意思表示的除外。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第二十九章  不当得利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第九百八十五条  得利人没有法律根据取得不当利益的，受损失的人可以请求得利人返还取得的利益，但是有下列情形之一的除外：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（一）为履行道德义务进行的给付；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（二）债务到期之前的清偿；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（三）明知无给付义务而进行的债务清偿。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第九百八十六条  得利人不知道且不应当知道取得的利益没有法律根据，取得的利益已经不存在的，不承担返还该利益的义务。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第九百八十七条  得利人知道或者应当知道取得的利益没有法律根据的，受损失的人可以请求得利人返还其取得的利益并依法赔偿损失。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第九百八十八条  得利人已经将取得的利益无偿转让给第三人的，受损失的人可以请求第三人在相应范围内承担返还义务。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Style w:val="7"/>
          <w:rFonts w:hint="eastAsia" w:ascii="微软雅黑" w:hAnsi="微软雅黑" w:eastAsia="微软雅黑" w:cs="微软雅黑"/>
          <w:caps w:val="0"/>
          <w:color w:val="222222"/>
          <w:spacing w:val="0"/>
          <w:sz w:val="27"/>
          <w:szCs w:val="27"/>
          <w:bdr w:val="none" w:color="auto" w:sz="0" w:space="0"/>
        </w:rPr>
        <w:t>　　第四编  人格权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第九百八十九条  本编调整因人格权的享有和保护产生的民事关系。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第九百九十条  人格权是民事主体享有的生命权、身体权、健康权、姓名权、名称权、肖像权、名誉权、荣誉权、隐私权等权利。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除前款规定的人格权外，自然人享有基于人身自由、人格尊严产生的其他人格权益。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第九百九十一条  民事主体的人格权受法律保护，任何组织或者个人不得侵害。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第九百九十二条  人格权不得放弃、转让或者继承。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第九百九十三条  民事主体可以将自己的姓名、名称、肖像等许可他人使用，但是依照法律规定或者根据其性质不得许可的除外。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第九百九十四条  死者的姓名、肖像、名誉、荣誉、隐私、遗体等受到侵害的，其配偶、子女、父母有权依法请求行为人承担民事责任；死者没有配偶、子女且父母已经死亡的，其他近亲属有权依法请求行为人承担民事责任。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第九百九十五条  人格权受到侵害的，受害人有权依照本法和其他法律的规定请求行为人承担民事责任。受害人的停止侵害、排除妨碍、消除危险、消除影响、恢复名誉、赔礼道歉请求权，不适用诉讼时效的规定。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第九百九十六条  因当事人一方的违约行为，损害对方人格权并造成严重精神损害，受损害方选择请求其承担违约责任的，不影响受损害方请求精神损害赔偿。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第九百九十八条  认定行为人承担侵害除生命权、身体权和健康权外的人格权的民事责任，应当考虑行为人和受害人的职业、影响范围、过错程度，以及行为的目的、方式、后果等因素。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第九百九十九条  为公共利益实施新闻报道、舆论监督等行为的，可以合理使用民事主体的姓名、名称、肖像、个人信息等；使用不合理侵害民事主体人格权的，应当依法承担民事责任。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第一千条  行为人因侵害人格权承担消除影响、恢复名誉、赔礼道歉等民事责任的，应当与行为的具体方式和造成的影响范围相当。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行为人拒不承担前款规定的民事责任的，人民法院可以采取在报刊、网络等媒体上发布公告或者公布生效裁判文书等方式执行，产生的费用由行为人负担。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第一千零一条  对自然人因婚姻家庭关系等产生的身份权利的保护，适用本法第一编、第五编和其他法律的相关规定；没有规定的，可以根据其性质参照适用本编人格权保护的有关规定。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第二章  生命权、身体权和健康权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第一千零二条  自然人享有生命权。自然人的生命安全和生命尊严受法律保护。任何组织或者个人不得侵害他人的生命权。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第一千零三条  自然人享有身体权。自然人的身体完整和行动自由受法律保护。任何组织或者个人不得侵害他人的身体权。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第一千零四条  自然人享有健康权。自然人的身心健康受法律保护。任何组织或者个人不得侵害他人的健康权。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第一千零五条  自然人的生命权、身体权、健康权受到侵害或者处于其他危难情形的，负有法定救助义务的组织或者个人应当及时施救。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第一千零六条  完全民事行为能力人有权依法自主决定无偿捐献其人体细胞、人体组织、人体器官、遗体。任何组织或者个人不得强迫、欺骗、利诱其捐献。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完全民事行为能力人依据前款规定同意捐献的，应当采用书面形式，也可以订立遗嘱。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自然人生前未表示不同意捐献的，该自然人死亡后，其配偶、成年子女、父母可以共同决定捐献，决定捐献应当采用书面形式。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第一千零七条  禁止以任何形式买卖人体细胞、人体组织、人体器官、遗体。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违反前款规定的买卖行为无效。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进行临床试验的，不得向受试者收取试验费用。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第一千零九条  从事与人体基因、人体胚胎等有关的医学和科研活动，应当遵守法律、行政法规和国家有关规定，不得危害人体健康，不得违背伦理道德，不得损害公共利益。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第一千零一十条  违背他人意愿，以言语、文字、图像、肢体行为等方式对他人实施性骚扰的，受害人有权依法请求行为人承担民事责任。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机关、企业、学校等单位应当采取合理的预防、受理投诉、调查处置等措施，防止和制止利用职权、从属关系等实施性骚扰。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第一千零一十一条  以非法拘禁等方式剥夺、限制他人的行动自由，或者非法搜查他人身体的，受害人有权依法请求行为人承担民事责任。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第三章  姓名权和名称权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第一千零一十二条  自然人享有姓名权，有权依法决定、使用、变更或者许可他人使用自己的姓名，但是不得违背公序良俗。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第一千零一十三条  法人、非法人组织享有名称权，有权依法决定、使用、变更、转让或者许可他人使用自己的名称。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第一千零一十四条  任何组织或者个人不得以干涉、盗用、假冒等方式侵害他人的姓名权或者名称权。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第一千零一十五条  自然人应当随父姓或者母姓，但是有下列情形之一的，可以在父姓和母姓之外选取姓氏：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（一）选取其他直系长辈血亲的姓氏；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（二）因由法定扶养人以外的人扶养而选取扶养人姓氏；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（三）有不违背公序良俗的其他正当理由。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少数民族自然人的姓氏可以遵从本民族的文化传统和风俗习惯。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第一千零一十六条  自然人决定、变更姓名，或者法人、非法人组织决定、变更、转让名称的，应当依法向有关机关办理登记手续，但是法律另有规定的除外。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民事主体变更姓名、名称的，变更前实施的民事法律行为对其具有法律约束力。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第一千零一十七条  具有一定社会知名度，被他人使用足以造成公众混淆的笔名、艺名、网名、译名、字号、姓名和名称的简称等，参照适用姓名权和名称权保护的有关规定。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第四章  肖像权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第一千零一十八条  自然人享有肖像权，有权依法制作、使用、公开或者许可他人使用自己的肖像。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肖像是通过影像、雕塑、绘画等方式在一定载体上所反映的特定自然人可以被识别的外部形象。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第一千零一十九条  任何组织或者个人不得以丑化、污损，或者利用信息技术手段伪造等方式侵害他人的肖像权。未经肖像权人同意，不得制作、使用、公开肖像权人的肖像，但是法律另有规定的除外。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未经肖像权人同意，肖像作品权利人不得以发表、复制、发行、出租、展览等方式使用或者公开肖像权人的肖像。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第一千零二十条  合理实施下列行为的，可以不经肖像权人同意：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（一）为个人学习、艺术欣赏、课堂教学或者科学研究，在必要范围内使用肖像权人已经公开的肖像；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（二）为实施新闻报道，不可避免地制作、使用、公开肖像权人的肖像；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（三）为依法履行职责，国家机关在必要范围内制作、使用、公开肖像权人的肖像；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（四）为展示特定公共环境，不可避免地制作、使用、公开肖像权人的肖像；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（五）为维护公共利益或者肖像权人合法权益，制作、使用、公开肖像权人的肖像的其他行为。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第一千零二十一条  当事人对肖像许可使用合同中关于肖像使用条款的理解有争议的，应当作出有利于肖像权人的解释。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第一千零二十二条  当事人对肖像许可使用期限没有约定或者约定不明确的，任何一方当事人可以随时解除肖像许可使用合同，但是应当在合理期限之前通知对方。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第一千零二十三条  对姓名等的许可使用，参照适用肖像许可使用的有关规定。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对自然人声音的保护，参照适用肖像权保护的有关规定。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第五章  名誉权和荣誉权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第一千零二十四条  民事主体享有名誉权。任何组织或者个人不得以侮辱、诽谤等方式侵害他人的名誉权。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名誉是对民事主体的品德、声望、才能、信用等的社会评价。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第一千零二十五条  行为人为公共利益实施新闻报道、舆论监督等行为，影响他人名誉的，不承担民事责任，但是有下列情形之一的除外：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（一）捏造、歪曲事实；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（二）对他人提供的严重失实内容未尽到合理核实义务；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（三）使用侮辱性言辞等贬损他人名誉。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第一千零二十六条  认定行为人是否尽到前条第二项规定的合理核实义务，应当考虑下列因素：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（一）内容来源的可信度；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（二）对明显可能引发争议的内容是否进行了必要的调查；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（三）内容的时限性；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（四）内容与公序良俗的关联性；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（五）受害人名誉受贬损的可能性；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（六）核实能力和核实成本。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第一千零二十七条  行为人发表的文学、艺术作品以真人真事或者特定人为描述对象，含有侮辱、诽谤内容，侵害他人名誉权的，受害人有权依法请求该行为人承担民事责任。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行为人发表的文学、艺术作品不以特定人为描述对象，仅其中的情节与该特定人的情况相似的，不承担民事责任。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第一千零二十八条  民事主体有证据证明报刊、网络等媒体报道的内容失实，侵害其名誉权的，有权请求该媒体及时采取更正或者删除等必要措施。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第一千零二十九条  民事主体可以依法查询自己的信用评价；发现信用评价不当的，有权提出异议并请求采取更正、删除等必要措施。信用评价人应当及时核查，经核查属实的，应当及时采取必要措施。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第一千零三十条  民事主体与征信机构等信用信息处理者之间的关系，适用本编有关个人信息保护的规定和其他法律、行政法规的有关规定。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第一千零三十一条  民事主体享有荣誉权。任何组织或者个人不得非法剥夺他人的荣誉称号，不得诋毁、贬损他人的荣誉。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获得的荣誉称号应当记载而没有记载的，民事主体可以请求记载；获得的荣誉称号记载错误的，民事主体可以请求更正。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第六章  隐私权和个人信息保护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第一千零三十二条  自然人享有隐私权。任何组织或者个人不得以刺探、侵扰、泄露、公开等方式侵害他人的隐私权。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隐私是自然人的私人生活安宁和不愿为他人知晓的私密空间、私密活动、私密信息。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第一千零三十三条  除法律另有规定或者权利人明确同意外，任何组织或者个人不得实施下列行为：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（一）以电话、短信、即时通讯工具、电子邮件、传单等方式侵扰他人的私人生活安宁；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（二）进入、拍摄、窥视他人的住宅、宾馆房间等私密空间；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（三）拍摄、窥视、窃听、公开他人的私密活动；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（四）拍摄、窥视他人身体的私密部位；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（五）处理他人的私密信息；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（六）以其他方式侵害他人的隐私权。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第一千零三十四条  自然人的个人信息受法律保护。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个人信息中的私密信息，适用有关隐私权的规定；没有规定的，适用有关个人信息保护的规定。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第一千零三十五条  处理个人信息的，应当遵循合法、正当、必要原则，不得过度处理，并符合下列条件：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（一）征得该自然人或者其监护人同意，但是法律、行政法规另有规定的除外；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（二）公开处理信息的规则；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（三）明示处理信息的目的、方式和范围；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（四）不违反法律、行政法规的规定和双方的约定。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个人信息的处理包括个人信息的收集、存储、使用、加工、传输、提供、公开等。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第一千零三十六条  处理个人信息，有下列情形之一的，行为人不承担民事责任：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（一）在该自然人或者其监护人同意的范围内合理实施的行为；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（二）合理处理该自然人自行公开的或者其他已经合法公开的信息，但是该自然人明确拒绝或者处理该信息侵害其重大利益的除外；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（三）为维护公共利益或者该自然人合法权益，合理实施的其他行为。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第一千零三十七条  自然人可以依法向信息处理者查阅或者复制其个人信息；发现信息有错误的，有权提出异议并请求及时采取更正等必要措施。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自然人发现信息处理者违反法律、行政法规的规定或者双方的约定处理其个人信息的，有权请求信息处理者及时删除。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第一千零三十八条  信息处理者不得泄露或者篡改其收集、存储的个人信息；未经自然人同意，不得向他人非法提供其个人信息，但是经过加工无法识别特定个人且不能复原的除外。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第一千零三十九条  国家机关、承担行政职能的法定机构及其工作人员对于履行职责过程中知悉的自然人的隐私和个人信息，应当予以保密，不得泄露或者向他人非法提供。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Style w:val="7"/>
          <w:rFonts w:hint="eastAsia" w:ascii="微软雅黑" w:hAnsi="微软雅黑" w:eastAsia="微软雅黑" w:cs="微软雅黑"/>
          <w:caps w:val="0"/>
          <w:color w:val="222222"/>
          <w:spacing w:val="0"/>
          <w:sz w:val="27"/>
          <w:szCs w:val="27"/>
          <w:bdr w:val="none" w:color="auto" w:sz="0" w:space="0"/>
        </w:rPr>
        <w:t>　　第五编  婚姻家庭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第一千零四十条  本编调整因婚姻家庭产生的民事关系。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第一千零四十一条  婚姻家庭受国家保护。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实行婚姻自由、一夫一妻、男女平等的婚姻制度。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保护妇女、未成年人、老年人、残疾人的合法权益。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第一千零四十二条  禁止包办、买卖婚姻和其他干涉婚姻自由的行为。禁止借婚姻索取财物。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禁止重婚。禁止有配偶者与他人同居。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禁止家庭暴力。禁止家庭成员间的虐待和遗弃。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第一千零四十三条  家庭应当树立优良家风，弘扬家庭美德，重视家庭文明建设。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夫妻应当互相忠实，互相尊重，互相关爱；家庭成员应当敬老爱幼，互相帮助，维护平等、和睦、文明的婚姻家庭关系。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第一千零四十四条  收养应当遵循最有利于被收养人的原则，保障被收养人和收养人的合法权益。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禁止借收养名义买卖未成年人。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第一千零四十五条  亲属包括配偶、血亲和姻亲。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配偶、父母、子女、兄弟姐妹、祖父母、外祖父母、孙子女、外孙子女为近亲属。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配偶、父母、子女和其他共同生活的近亲属为家庭成员。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第二章  结  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第一千零四十六条  结婚应当男女双方完全自愿，禁止任何一方对另一方加以强迫，禁止任何组织或者个人加以干涉。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第一千零四十七条  结婚年龄，男不得早于二十二周岁，女不得早于二十周岁。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第一千零四十八条  直系血亲或者三代以内的旁系血亲禁止结婚。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第一千零四十九条  要求结婚的男女双方应当亲自到婚姻登记机关申请结婚登记。符合本法规定的，予以登记，发给结婚证。完成结婚登记，即确立婚姻关系。未办理结婚登记的，应当补办登记。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第一千零五十条  登记结婚后，按照男女双方约定，女方可以成为男方家庭的成员，男方可以成为女方家庭的成员。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第一千零五十一条  有下列情形之一的，婚姻无效：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（一）重婚；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（二）有禁止结婚的亲属关系；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（三）未到法定婚龄。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第一千零五十二条  因胁迫结婚的，受胁迫的一方可以向人民法院请求撤销婚姻。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请求撤销婚姻的，应当自胁迫行为终止之日起一年内提出。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被非法限制人身自由的当事人请求撤销婚姻的，应当自恢复人身自由之日起一年内提出。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第一千零五十三条  一方患有重大疾病的，应当在结婚登记前如实告知另一方；不如实告知的，另一方可以向人民法院请求撤销婚姻。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请求撤销婚姻的，应当自知道或者应当知道撤销事由之日起一年内提出。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婚姻无效或者被撤销的，无过错方有权请求损害赔偿。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第三章  家庭关系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第一节  夫妻关系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第一千零五十五条  夫妻在婚姻家庭中地位平等。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第一千零五十六条  夫妻双方都有各自使用自己姓名的权利。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第一千零五十七条  夫妻双方都有参加生产、工作、学习和社会活动的自由，一方不得对另一方加以限制或者干涉。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第一千零五十八条  夫妻双方平等享有对未成年子女抚养、教育和保护的权利，共同承担对未成年子女抚养、教育和保护的义务。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第一千零五十九条  夫妻有相互扶养的义务。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需要扶养的一方，在另一方不履行扶养义务时，有要求其给付扶养费的权利。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第一千零六十条  夫妻一方因家庭日常生活需要而实施的民事法律行为，对夫妻双方发生效力，但是夫妻一方与相对人另有约定的除外。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夫妻之间对一方可以实施的民事法律行为范围的限制，不得对抗善意相对人。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第一千零六十一条  夫妻有相互继承遗产的权利。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第一千零六十二条  夫妻在婚姻关系存续期间所得的下列财产，为夫妻的共同财产，归夫妻共同所有：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（一）工资、奖金、劳务报酬；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（二）生产、经营、投资的收益；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（三）知识产权的收益；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（四）继承或者受赠的财产，但是本法第一千零六十三条第三项规定的除外；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（五）其他应当归共同所有的财产。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夫妻对共同财产，有平等的处理权。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第一千零六十三条  下列财产为夫妻一方的个人财产：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（一）一方的婚前财产；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（二）一方因受到人身损害获得的赔偿或者补偿；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（三）遗嘱或者赠与合同中确定只归一方的财产；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（四）一方专用的生活用品；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（五）其他应当归一方的财产。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第一千零六十四条  夫妻双方共同签名或者夫妻一方事后追认等共同意思表示所负的债务，以及夫妻一方在婚姻关系存续期间以个人名义为家庭日常生活需要所负的债务，属于夫妻共同债务。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夫妻一方在婚姻关系存续期间以个人名义超出家庭日常生活需要所负的债务，不属于夫妻共同债务；但是，债权人能够证明该债务用于夫妻共同生活、共同生产经营或者基于夫妻双方共同意思表示的除外。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夫妻对婚姻关系存续期间所得的财产以及婚前财产的约定，对双方具有法律约束力。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夫妻对婚姻关系存续期间所得的财产约定归各自所有，夫或者妻一方对外所负的债务，相对人知道该约定的，以夫或者妻一方的个人财产清偿。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第一千零六十六条  婚姻关系存续期间，有下列情形之一的，夫妻一方可以向人民法院请求分割共同财产：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（一）一方有隐藏、转移、变卖、毁损、挥霍夫妻共同财产或者伪造夫妻共同债务等严重损害夫妻共同财产利益的行为；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（二）一方负有法定扶养义务的人患重大疾病需要医治，另一方不同意支付相关医疗费用。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第二节  父母子女关系和其他近亲属关系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第一千零六十七条  父母不履行抚养义务的，未成年子女或者不能独立生活的成年子女，有要求父母给付抚养费的权利。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成年子女不履行赡养义务的，缺乏劳动能力或者生活困难的父母，有要求成年子女给付赡养费的权利。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第一千零六十八条  父母有教育、保护未成年子女的权利和义务。未成年子女造成他人损害的，父母应当依法承担民事责任。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第一千零六十九条  子女应当尊重父母的婚姻权利，不得干涉父母离婚、再婚以及婚后的生活。子女对父母的赡养义务，不因父母的婚姻关系变化而终止。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第一千零七十条  父母和子女有相互继承遗产的权利。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第一千零七十一条  非婚生子女享有与婚生子女同等的权利，任何组织或者个人不得加以危害和歧视。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不直接抚养非婚生子女的生父或者生母，应当负担未成年子女或者不能独立生活的成年子女的抚养费。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第一千零七十二条  继父母与继子女间，不得虐待或者歧视。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继父或者继母和受其抚养教育的继子女间的权利义务关系，适用本法关于父母子女关系的规定。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第一千零七十三条  对亲子关系有异议且有正当理由的，父或者母可以向人民法院提起诉讼，请求确认或者否认亲子关系。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对亲子关系有异议且有正当理由的，成年子女可以向人民法院提起诉讼，请求确认亲子关系。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第一千零七十四条  有负担能力的祖父母、外祖父母，对于父母已经死亡或者父母无力抚养的未成年孙子女、外孙子女，有抚养的义务。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有负担能力的孙子女、外孙子女，对于子女已经死亡或者子女无力赡养的祖父母、外祖父母，有赡养的义务。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第一千零七十五条  有负担能力的兄、姐，对于父母已经死亡或者父母无力抚养的未成年弟、妹，有扶养的义务。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由兄、姐扶养长大的有负担能力的弟、妹，对于缺乏劳动能力又缺乏生活来源的兄、姐，有扶养的义务。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第四章  离  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第一千零七十六条  夫妻双方自愿离婚的，应当签订书面离婚协议，并亲自到婚姻登记机关申请离婚登记。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离婚协议应当载明双方自愿离婚的意思表示和对子女抚养、财产以及债务处理等事项协商一致的意见。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第一千零七十七条  自婚姻登记机关收到离婚登记申请之日起三十日内，任何一方不愿意离婚的，可以向婚姻登记机关撤回离婚登记申请。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前款规定期限届满后三十日内，双方应当亲自到婚姻登记机关申请发给离婚证；未申请的，视为撤回离婚登记申请。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第一千零七十八条  婚姻登记机关查明双方确实是自愿离婚，并已经对子女抚养、财产以及债务处理等事项协商一致的，予以登记，发给离婚证。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第一千零七十九条  夫妻一方要求离婚的，可以由有关组织进行调解或者直接向人民法院提起离婚诉讼。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人民法院审理离婚案件，应当进行调解；如果感情确已破裂，调解无效的，应当准予离婚。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有下列情形之一，调解无效的，应当准予离婚：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（一）重婚或者与他人同居；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（二）实施家庭暴力或者虐待、遗弃家庭成员；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（三）有赌博、吸毒等恶习屡教不改；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（四）因感情不和分居满二年；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（五）其他导致夫妻感情破裂的情形。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一方被宣告失踪，另一方提起离婚诉讼的，应当准予离婚。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经人民法院判决不准离婚后，双方又分居满一年，一方再次提起离婚诉讼的，应当准予离婚。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第一千零八十条  完成离婚登记，或者离婚判决书、调解书生效，即解除婚姻关系。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第一千零八十一条  现役军人的配偶要求离婚，应当征得军人同意，但是军人一方有重大过错的除外。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第一千零八十二条  女方在怀孕期间、分娩后一年内或者终止妊娠后六个月内，男方不得提出离婚；但是，女方提出离婚或者人民法院认为确有必要受理男方离婚请求的除外。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第一千零八十三条  离婚后，男女双方自愿恢复婚姻关系的，应当到婚姻登记机关重新进行结婚登记。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第一千零八十四条  父母与子女间的关系，不因父母离婚而消除。离婚后，子女无论由父或者母直接抚养，仍是父母双方的子女。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离婚后，父母对于子女仍有抚养、教育、保护的权利和义务。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第一千零八十五条  离婚后，子女由一方直接抚养的，另一方应当负担部分或者全部抚养费。负担费用的多少和期限的长短，由双方协议；协议不成的，由人民法院判决。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前款规定的协议或者判决，不妨碍子女在必要时向父母任何一方提出超过协议或者判决原定数额的合理要求。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第一千零八十六条  离婚后，不直接抚养子女的父或者母，有探望子女的权利，另一方有协助的义务。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行使探望权利的方式、时间由当事人协议；协议不成的，由人民法院判决。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父或者母探望子女，不利于子女身心健康的，由人民法院依法中止探望；中止的事由消失后，应当恢复探望。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第一千零八十七条  离婚时，夫妻的共同财产由双方协议处理；协议不成的，由人民法院根据财产的具体情况，按照照顾子女、女方和无过错方权益的原则判决。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对夫或者妻在家庭土地承包经营中享有的权益等，应当依法予以保护。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第一千零八十八条  夫妻一方因抚育子女、照料老年人、协助另一方工作等负担较多义务的，离婚时有权向另一方请求补偿，另一方应当给予补偿。具体办法由双方协议；协议不成的，由人民法院判决。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第一千零八十九条  离婚时，夫妻共同债务应当共同偿还。共同财产不足清偿或者财产归各自所有的，由双方协议清偿；协议不成的，由人民法院判决。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第一千零九十条  离婚时，如果一方生活困难，有负担能力的另一方应当给予适当帮助。具体办法由双方协议；协议不成的，由人民法院判决。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第一千零九十一条  有下列情形之一，导致离婚的，无过错方有权请求损害赔偿：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（一）重婚；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（二）与他人同居；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（三）实施家庭暴力；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（四）虐待、遗弃家庭成员；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（五）有其他重大过错。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第五章  收  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第一节  收养关系的成立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第一千零九十三条  下列未成年人，可以被收养：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（一）丧失父母的孤儿；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（二）查找不到生父母的未成年人；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（三）生父母有特殊困难无力抚养的子女。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第一千零九十四条  下列个人、组织可以作送养人：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（一）孤儿的监护人；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（二）儿童福利机构；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（三）有特殊困难无力抚养子女的生父母。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第一千零九十五条  未成年人的父母均不具备完全民事行为能力且可能严重危害该未成年人的，该未成年人的监护人可以将其送养。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第一千零九十六条  监护人送养孤儿的，应当征得有抚养义务的人同意。有抚养义务的人不同意送养、监护人不愿意继续履行监护职责的，应当依照本法第一编的规定另行确定监护人。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第一千零九十七条  生父母送养子女，应当双方共同送养。生父母一方不明或者查找不到的，可以单方送养。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第一千零九十八条  收养人应当同时具备下列条件：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（一）无子女或者只有一名子女；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（二）有抚养、教育和保护被收养人的能力；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（三）未患有在医学上认为不应当收养子女的疾病；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（四）无不利于被收养人健康成长的违法犯罪记录；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（五）年满三十周岁。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第一千零九十九条  收养三代以内旁系同辈血亲的子女，可以不受本法第一千零九十三条第三项、第一千零九十四条第三项和第一千一百零二条规定的限制。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华侨收养三代以内旁系同辈血亲的子女，还可以不受本法第一千零九十八条第一项规定的限制。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第一千一百条  无子女的收养人可以收养两名子女；有子女的收养人只能收养一名子女。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收养孤儿、残疾未成年人或者儿童福利机构抚养的查找不到生父母的未成年人，可以不受前款和本法第一千零九十八条第一项规定的限制。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第一千一百零一条  有配偶者收养子女，应当夫妻共同收养。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第一千一百零二条  无配偶者收养异性子女的，收养人与被收养人的年龄应当相差四十周岁以上。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第一千一百零三条  继父或者继母经继子女的生父母同意，可以收养继子女，并可以不受本法第一千零九十三条第三项、第一千零九十四条第三项、第一千零九十八条和第一千一百条第一款规定的限制。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第一千一百零四条  收养人收养与送养人送养，应当双方自愿。收养八周岁以上未成年人的，应当征得被收养人的同意。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第一千一百零五条  收养应当向县级以上人民政府民政部门登记。收养关系自登记之日起成立。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收养查找不到生父母的未成年人的，办理登记的民政部门应当在登记前予以公告。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收养关系当事人愿意签订收养协议的，可以签订收养协议。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收养关系当事人各方或者一方要求办理收养公证的，应当办理收养公证。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县级以上人民政府民政部门应当依法进行收养评估。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第一千一百零六条  收养关系成立后，公安机关应当按照国家有关规定为被收养人办理户口登记。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第一千一百零七条  孤儿或者生父母无力抚养的子女，可以由生父母的亲属、朋友抚养；抚养人与被抚养人的关系不适用本章规定。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第一千一百零八条  配偶一方死亡，另一方送养未成年子女的，死亡一方的父母有优先抚养的权利。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第一千一百零九条  外国人依法可以在中华人民共和国收养子女。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前款规定的证明材料应当经收养人所在国外交机关或者外交机关授权的机构认证，并经中华人民共和国驻该国使领馆认证，但是国家另有规定的除外。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第一千一百一十条  收养人、送养人要求保守收养秘密的，其他人应当尊重其意愿，不得泄露。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第二节  收养的效力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养子女与生父母以及其他近亲属间的权利义务关系，因收养关系的成立而消除。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第一千一百一十二条  养子女可以随养父或者养母的姓氏，经当事人协商一致，也可以保留原姓氏。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第一千一百一十三条  有本法第一编关于民事法律行为无效规定情形或者违反本编规定的收养行为无效。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无效的收养行为自始没有法律约束力。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第三节  收养关系的解除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第一千一百一十四条  收养人在被收养人成年以前，不得解除收养关系，但是收养人、送养人双方协议解除的除外。养子女八周岁以上的，应当征得本人同意。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收养人不履行抚养义务，有虐待、遗弃等侵害未成年养子女合法权益行为的，送养人有权要求解除养父母与养子女间的收养关系。送养人、收养人不能达成解除收养关系协议的，可以向人民法院提起诉讼。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第一千一百一十五条  养父母与成年养子女关系恶化、无法共同生活的，可以协议解除收养关系。不能达成协议的，可以向人民法院提起诉讼。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第一千一百一十六条  当事人协议解除收养关系的，应当到民政部门办理解除收养关系登记。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生父母要求解除收养关系的，养父母可以要求生父母适当补偿收养期间支出的抚养费；但是，因养父母虐待、遗弃养子女而解除收养关系的除外。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ascii="微软雅黑" w:hAnsi="微软雅黑" w:eastAsia="微软雅黑" w:cs="微软雅黑"/>
          <w:caps w:val="0"/>
          <w:color w:val="222222"/>
          <w:spacing w:val="0"/>
          <w:sz w:val="27"/>
          <w:szCs w:val="27"/>
        </w:rPr>
      </w:pPr>
      <w:r>
        <w:rPr>
          <w:rStyle w:val="7"/>
          <w:rFonts w:hint="eastAsia" w:ascii="微软雅黑" w:hAnsi="微软雅黑" w:eastAsia="微软雅黑" w:cs="微软雅黑"/>
          <w:caps w:val="0"/>
          <w:color w:val="222222"/>
          <w:spacing w:val="0"/>
          <w:sz w:val="27"/>
          <w:szCs w:val="27"/>
          <w:bdr w:val="none" w:color="auto" w:sz="0" w:space="0"/>
        </w:rPr>
        <w:t>第六编  继  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第一千一百一十九条  本编调整因继承产生的民事关系。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第一千一百二十条  国家保护自然人的继承权。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第一千一百二十一条  继承从被继承人死亡时开始。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相互有继承关系的数人在同一事件中死亡，难以确定死亡时间的，推定没有其他继承人的人先死亡。都有其他继承人，辈份不同的，推定长辈先死亡；辈份相同的，推定同时死亡，相互不发生继承。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第一千一百二十二条  遗产是自然人死亡时遗留的个人合法财产。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依照法律规定或者根据其性质不得继承的遗产，不得继承。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第一千一百二十三条  继承开始后，按照法定继承办理；有遗嘱的，按照遗嘱继承或者遗赠办理；有遗赠扶养协议的，按照协议办理。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第一千一百二十四条  继承开始后，继承人放弃继承的，应当在遗产处理前，以书面形式作出放弃继承的表示；没有表示的，视为接受继承。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受遗赠人应当在知道受遗赠后六十日内，作出接受或者放弃受遗赠的表示；到期没有表示的，视为放弃受遗赠。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第一千一百二十五条  继承人有下列行为之一的，丧失继承权：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（一）故意杀害被继承人；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（二）为争夺遗产而杀害其他继承人；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（三）遗弃被继承人，或者虐待被继承人情节严重；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（四）伪造、篡改、隐匿或者销毁遗嘱，情节严重；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（五）以欺诈、胁迫手段迫使或者妨碍被继承人设立、变更或者撤回遗嘱，情节严重。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继承人有前款第三项至第五项行为，确有悔改表现，被继承人表示宽恕或者事后在遗嘱中将其列为继承人的，该继承人不丧失继承权。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受遗赠人有本条第一款规定行为的，丧失受遗赠权。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第二章  法定继承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第一千一百二十六条  继承权男女平等。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第一千一百二十七条  遗产按照下列顺序继承：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（一）第一顺序：配偶、子女、父母；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（二）第二顺序：兄弟姐妹、祖父母、外祖父母。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继承开始后，由第一顺序继承人继承，第二顺序继承人不继承；没有第一顺序继承人继承的，由第二顺序继承人继承。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本编所称子女，包括婚生子女、非婚生子女、养子女和有扶养关系的继子女。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本编所称父母，包括生父母、养父母和有扶养关系的继父母。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本编所称兄弟姐妹，包括同父母的兄弟姐妹、同父异母或者同母异父的兄弟姐妹、养兄弟姐妹、有扶养关系的继兄弟姐妹。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第一千一百二十八条  被继承人的子女先于被继承人死亡的，由被继承人的子女的直系晚辈血亲代位继承。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被继承人的兄弟姐妹先于被继承人死亡的，由被继承人的兄弟姐妹的子女代位继承。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代位继承人一般只能继承被代位继承人有权继承的遗产份额。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第一千一百二十九条  丧偶儿媳对公婆，丧偶女婿对岳父母，尽了主要赡养义务的，作为第一顺序继承人。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第一千一百三十条  同一顺序继承人继承遗产的份额，一般应当均等。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对生活有特殊困难又缺乏劳动能力的继承人，分配遗产时，应当予以照顾。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对被继承人尽了主要扶养义务或者与被继承人共同生活的继承人，分配遗产时，可以多分。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有扶养能力和有扶养条件的继承人，不尽扶养义务的，分配遗产时，应当不分或者少分。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继承人协商同意的，也可以不均等。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第一千一百三十一条  对继承人以外的依靠被继承人扶养的人，或者继承人以外的对被继承人扶养较多的人，可以分给适当的遗产。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第一千一百三十二条  继承人应当本着互谅互让、和睦团结的精神，协商处理继承问题。遗产分割的时间、办法和份额，由继承人协商确定；协商不成的，可以由人民调解委员会调解或者向人民法院提起诉讼。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第三章  遗嘱继承和遗赠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第一千一百三十三条  自然人可以依照本法规定立遗嘱处分个人财产，并可以指定遗嘱执行人。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自然人可以立遗嘱将个人财产指定由法定继承人中的一人或者数人继承。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自然人可以立遗嘱将个人财产赠与国家、集体或者法定继承人以外的组织、个人。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自然人可以依法设立遗嘱信托。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第一千一百三十四条  自书遗嘱由遗嘱人亲笔书写，签名，注明年、月、日。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第一千一百三十五条  代书遗嘱应当有两个以上见证人在场见证，由其中一人代书，并由遗嘱人、代书人和其他见证人签名，注明年、月、日。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第一千一百三十六条  打印遗嘱应当有两个以上见证人在场见证。遗嘱人和见证人应当在遗嘱每一页签名，注明年、月、日。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第一千一百三十七条  以录音录像形式立的遗嘱，应当有两个以上见证人在场见证。遗嘱人和见证人应当在录音录像中记录其姓名或者肖像，以及年、月、日。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第一千一百三十八条  遗嘱人在危急情况下，可以立口头遗嘱。口头遗嘱应当有两个以上见证人在场见证。危急情况消除后，遗嘱人能够以书面或者录音录像形式立遗嘱的，所立的口头遗嘱无效。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第一千一百三十九条  公证遗嘱由遗嘱人经公证机构办理。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第一千一百四十条  下列人员不能作为遗嘱见证人：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（一）无民事行为能力人、限制民事行为能力人以及其他不具有见证能力的人；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（二）继承人、受遗赠人；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（三）与继承人、受遗赠人有利害关系的人。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第一千一百四十一条  遗嘱应当为缺乏劳动能力又没有生活来源的继承人保留必要的遗产份额。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第一千一百四十二条  遗嘱人可以撤回、变更自己所立的遗嘱。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立遗嘱后，遗嘱人实施与遗嘱内容相反的民事法律行为的，视为对遗嘱相关内容的撤回。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立有数份遗嘱，内容相抵触的，以最后的遗嘱为准。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第一千一百四十三条  无民事行为能力人或者限制民事行为能力人所立的遗嘱无效。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遗嘱必须表示遗嘱人的真实意思，受欺诈、胁迫所立的遗嘱无效。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伪造的遗嘱无效。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遗嘱被篡改的，篡改的内容无效。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第一千一百四十四条  遗嘱继承或者遗赠附有义务的，继承人或者受遗赠人应当履行义务。没有正当理由不履行义务的，经利害关系人或者有关组织请求，人民法院可以取消其接受附义务部分遗产的权利。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第四章  遗产的处理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第一千一百四十六条  对遗产管理人的确定有争议的，利害关系人可以向人民法院申请指定遗产管理人。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第一千一百四十七条  遗产管理人应当履行下列职责：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（一）清理遗产并制作遗产清单；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（二）向继承人报告遗产情况；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（三）采取必要措施防止遗产毁损、灭失；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（四）处理被继承人的债权债务；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（五）按照遗嘱或者依照法律规定分割遗产；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（六）实施与管理遗产有关的其他必要行为。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第一千一百四十八条  遗产管理人应当依法履行职责，因故意或者重大过失造成继承人、受遗赠人、债权人损害的，应当承担民事责任。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第一千一百四十九条  遗产管理人可以依照法律规定或者按照约定获得报酬。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第一千一百五十一条  存有遗产的人，应当妥善保管遗产，任何组织或者个人不得侵吞或者争抢。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第一千一百五十二条  继承开始后，继承人于遗产分割前死亡，并没有放弃继承的，该继承人应当继承的遗产转给其继承人，但是遗嘱另有安排的除外。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第一千一百五十三条  夫妻共同所有的财产，除有约定的外，遗产分割时，应当先将共同所有的财产的一半分出为配偶所有，其余的为被继承人的遗产。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遗产在家庭共有财产之中的，遗产分割时，应当先分出他人的财产。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第一千一百五十四条  有下列情形之一的，遗产中的有关部分按照法定继承办理：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（一）遗嘱继承人放弃继承或者受遗赠人放弃受遗赠；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（二）遗嘱继承人丧失继承权或者受遗赠人丧失受遗赠权；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（三）遗嘱继承人、受遗赠人先于遗嘱人死亡或者终止；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（四）遗嘱无效部分所涉及的遗产；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（五）遗嘱未处分的遗产。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第一千一百五十五条  遗产分割时，应当保留胎儿的继承份额。胎儿娩出时是死体的，保留的份额按照法定继承办理。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第一千一百五十六条  遗产分割应当有利于生产和生活需要，不损害遗产的效用。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不宜分割的遗产，可以采取折价、适当补偿或者共有等方法处理。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第一千一百五十七条  夫妻一方死亡后另一方再婚的，有权处分所继承的财产，任何组织或者个人不得干涉。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第一千一百五十八条  自然人可以与继承人以外的组织或者个人签订遗赠扶养协议。按照协议，该组织或者个人承担该自然人生养死葬的义务，享有受遗赠的权利。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第一千一百五十九条  分割遗产，应当清偿被继承人依法应当缴纳的税款和债务；但是，应当为缺乏劳动能力又没有生活来源的继承人保留必要的遗产。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第一千一百六十条  无人继承又无人受遗赠的遗产，归国家所有，用于公益事业；死者生前是集体所有制组织成员的，归所在集体所有制组织所有。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第一千一百六十一条  继承人以所得遗产实际价值为限清偿被继承人依法应当缴纳的税款和债务。超过遗产实际价值部分，继承人自愿偿还的不在此限。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继承人放弃继承的，对被继承人依法应当缴纳的税款和债务可以不负清偿责任。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第一千一百六十二条  执行遗赠不得妨碍清偿遗赠人依法应当缴纳的税款和债务。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第一千一百六十三条  既有法定继承又有遗嘱继承、遗赠的，由法定继承人清偿被继承人依法应当缴纳的税款和债务；超过法定继承遗产实际价值部分，由遗嘱继承人和受遗赠人按比例以所得遗产清偿。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Style w:val="7"/>
          <w:rFonts w:hint="eastAsia" w:ascii="微软雅黑" w:hAnsi="微软雅黑" w:eastAsia="微软雅黑" w:cs="微软雅黑"/>
          <w:caps w:val="0"/>
          <w:color w:val="222222"/>
          <w:spacing w:val="0"/>
          <w:sz w:val="27"/>
          <w:szCs w:val="27"/>
          <w:bdr w:val="none" w:color="auto" w:sz="0" w:space="0"/>
        </w:rPr>
        <w:t>　　第七编  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第一千一百六十四条  本编调整因侵害民事权益产生的民事关系。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第一千一百六十五条  行为人因过错侵害他人民事权益造成损害的，应当承担侵权责任。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依照法律规定推定行为人有过错，其不能证明自己没有过错的，应当承担侵权责任。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第一千一百六十六条  行为人造成他人民事权益损害，不论行为人有无过错，法律规定应当承担侵权责任的，依照其规定。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第一千一百六十七条  侵权行为危及他人人身、财产安全的，被侵权人有权请求侵权人承担停止侵害、排除妨碍、消除危险等侵权责任。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第一千一百六十八条  二人以上共同实施侵权行为，造成他人损害的，应当承担连带责任。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第一千一百六十九条  教唆、帮助他人实施侵权行为的，应当与行为人承担连带责任。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教唆、帮助无民事行为能力人、限制民事行为能力人实施侵权行为的，应当承担侵权责任；该无民事行为能力人、限制民事行为能力人的监护人未尽到监护职责的，应当承担相应的责任。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第一千一百七十条  二人以上实施危及他人人身、财产安全的行为，其中一人或者数人的行为造成他人损害，能够确定具体侵权人的，由侵权人承担责任；不能确定具体侵权人的，行为人承担连带责任。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第一千一百七十一条  二人以上分别实施侵权行为造成同一损害，每个人的侵权行为都足以造成全部损害的，行为人承担连带责任。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第一千一百七十二条  二人以上分别实施侵权行为造成同一损害，能够确定责任大小的，各自承担相应的责任；难以确定责任大小的，平均承担责任。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第一千一百七十三条  被侵权人对同一损害的发生或者扩大有过错的，可以减轻侵权人的责任。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第一千一百七十四条  损害是因受害人故意造成的，行为人不承担责任。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第一千一百七十五条  损害是因第三人造成的，第三人应当承担侵权责任。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第一千一百七十六条  自愿参加具有一定风险的文体活动，因其他参加者的行为受到损害的，受害人不得请求其他参加者承担侵权责任；但是，其他参加者对损害的发生有故意或者重大过失的除外。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活动组织者的责任适用本法第一千一百九十八条至第一千二百零一条的规定。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受害人采取的措施不当造成他人损害的，应当承担侵权责任。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第一千一百七十八条  本法和其他法律对不承担责任或者减轻责任的情形另有规定的，依照其规定。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第二章  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第一千一百八十条  因同一侵权行为造成多人死亡的，可以以相同数额确定死亡赔偿金。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第一千一百八十一条  被侵权人死亡的，其近亲属有权请求侵权人承担侵权责任。被侵权人为组织，该组织分立、合并的，承继权利的组织有权请求侵权人承担侵权责任。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被侵权人死亡的，支付被侵权人医疗费、丧葬费等合理费用的人有权请求侵权人赔偿费用，但是侵权人已经支付该费用的除外。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第一千一百八十三条  侵害自然人人身权益造成严重精神损害的，被侵权人有权请求精神损害赔偿。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因故意或者重大过失侵害自然人具有人身意义的特定物造成严重精神损害的，被侵权人有权请求精神损害赔偿。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第一千一百八十四条  侵害他人财产的，财产损失按照损失发生时的市场价格或者其他合理方式计算。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第一千一百八十五条  故意侵害他人知识产权，情节严重的，被侵权人有权请求相应的惩罚性赔偿。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第一千一百八十六条  受害人和行为人对损害的发生都没有过错的，依照法律的规定由双方分担损失。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第一千一百八十七条  损害发生后，当事人可以协商赔偿费用的支付方式。协商不一致的，赔偿费用应当一次性支付；一次性支付确有困难的，可以分期支付，但是被侵权人有权请求提供相应的担保。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第三章  责任主体的特殊规定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第一千一百八十八条  无民事行为能力人、限制民事行为能力人造成他人损害的，由监护人承担侵权责任。监护人尽到监护职责的，可以减轻其侵权责任。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有财产的无民事行为能力人、限制民事行为能力人造成他人损害的，从本人财产中支付赔偿费用；不足部分，由监护人赔偿。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第一千一百八十九条  无民事行为能力人、限制民事行为能力人造成他人损害，监护人将监护职责委托给他人的，监护人应当承担侵权责任；受托人有过错的，承担相应的责任。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第一千一百九十条  完全民事行为能力人对自己的行为暂时没有意识或者失去控制造成他人损害有过错的，应当承担侵权责任；没有过错的，根据行为人的经济状况对受害人适当补偿。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完全民事行为能力人因醉酒、滥用麻醉药品或者精神药品对自己的行为暂时没有意识或者失去控制造成他人损害的，应当承担侵权责任。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第一千一百九十一条  用人单位的工作人员因执行工作任务造成他人损害的，由用人单位承担侵权责任。用人单位承担侵权责任后，可以向有故意或者重大过失的工作人员追偿。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劳务派遣期间，被派遣的工作人员因执行工作任务造成他人损害的，由接受劳务派遣的用工单位承担侵权责任；劳务派遣单位有过错的，承担相应的责任。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提供劳务期间，因第三人的行为造成提供劳务一方损害的，提供劳务一方有权请求第三人承担侵权责任，也有权请求接受劳务一方给予补偿。接受劳务一方补偿后，可以向第三人追偿。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第一千一百九十三条  承揽人在完成工作过程中造成第三人损害或者自己损害的，定作人不承担侵权责任。但是，定作人对定作、指示或者选任有过错的，应当承担相应的责任。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第一千一百九十四条  网络用户、网络服务提供者利用网络侵害他人民事权益的，应当承担侵权责任。法律另有规定的，依照其规定。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第一千一百九十五条  网络用户利用网络服务实施侵权行为的，权利人有权通知网络服务提供者采取删除、屏蔽、断开链接等必要措施。通知应当包括构成侵权的初步证据及权利人的真实身份信息。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网络服务提供者接到通知后，应当及时将该通知转送相关网络用户，并根据构成侵权的初步证据和服务类型采取必要措施；未及时采取必要措施的，对损害的扩大部分与该网络用户承担连带责任。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权利人因错误通知造成网络用户或者网络服务提供者损害的，应当承担侵权责任。法律另有规定的，依照其规定。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第一千一百九十六条  网络用户接到转送的通知后，可以向网络服务提供者提交不存在侵权行为的声明。声明应当包括不存在侵权行为的初步证据及网络用户的真实身份信息。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第一千一百九十七条  网络服务提供者知道或者应当知道网络用户利用其网络服务侵害他人民事权益，未采取必要措施的，与该网络用户承担连带责任。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第一千一百九十八条  宾馆、商场、银行、车站、机场、体育场馆、娱乐场所等经营场所、公共场所的经营者、管理者或者群众性活动的组织者，未尽到安全保障义务，造成他人损害的，应当承担侵权责任。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因第三人的行为造成他人损害的，由第三人承担侵权责任；经营者、管理者或者组织者未尽到安全保障义务的，承担相应的补充责任。经营者、管理者或者组织者承担补充责任后，可以向第三人追偿。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第一千二百条  限制民事行为能力人在学校或者其他教育机构学习、生活期间受到人身损害，学校或者其他教育机构未尽到教育、管理职责的，应当承担侵权责任。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第四章  产品责任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第一千二百零二条  因产品存在缺陷造成他人损害的，生产者应当承担侵权责任。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第一千二百零三条  因产品存在缺陷造成他人损害的，被侵权人可以向产品的生产者请求赔偿，也可以向产品的销售者请求赔偿。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产品缺陷由生产者造成的，销售者赔偿后，有权向生产者追偿。因销售者的过错使产品存在缺陷的，生产者赔偿后，有权向销售者追偿。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第一千二百零四条  因运输者、仓储者等第三人的过错使产品存在缺陷，造成他人损害的，产品的生产者、销售者赔偿后，有权向第三人追偿。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第一千二百零五条  因产品缺陷危及他人人身、财产安全的，被侵权人有权请求生产者、销售者承担停止侵害、排除妨碍、消除危险等侵权责任。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第一千二百零六条  产品投入流通后发现存在缺陷的，生产者、销售者应当及时采取停止销售、警示、召回等补救措施；未及时采取补救措施或者补救措施不力造成损害扩大的，对扩大的损害也应当承担侵权责任。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依据前款规定采取召回措施的，生产者、销售者应当负担被侵权人因此支出的必要费用。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第一千二百零七条  明知产品存在缺陷仍然生产、销售，或者没有依据前条规定采取有效补救措施，造成他人死亡或者健康严重损害的，被侵权人有权请求相应的惩罚性赔偿。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第五章  机动车交通事故责任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第一千二百零八条  机动车发生交通事故造成损害的，依照道路交通安全法律和本法的有关规定承担赔偿责任。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第一千二百一十条  当事人之间已经以买卖或者其他方式转让并交付机动车但是未办理登记，发生交通事故造成损害，属于该机动车一方责任的，由受让人承担赔偿责任。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第一千二百一十一条  以挂靠形式从事道路运输经营活动的机动车，发生交通事故造成损害，属于该机动车一方责任的，由挂靠人和被挂靠人承担连带责任。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第一千二百一十四条  以买卖或者其他方式转让拼装或者已经达到报废标准的机动车，发生交通事故造成损害的，由转让人和受让人承担连带责任。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保险人在机动车强制保险责任限额范围内垫付抢救费用的，有权向交通事故责任人追偿。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第一千二百一十七条  非营运机动车发生交通事故造成无偿搭乘人损害，属于该机动车一方责任的，应当减轻其赔偿责任，但是机动车使用人有故意或者重大过失的除外。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第六章  医疗损害责任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第一千二百一十八条  患者在诊疗活动中受到损害，医疗机构或者其医务人员有过错的，由医疗机构承担赔偿责任。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医务人员未尽到前款义务，造成患者损害的，医疗机构应当承担赔偿责任。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第一千二百二十条  因抢救生命垂危的患者等紧急情况，不能取得患者或者其近亲属意见的，经医疗机构负责人或者授权的负责人批准，可以立即实施相应的医疗措施。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第一千二百二十一条  医务人员在诊疗活动中未尽到与当时的医疗水平相应的诊疗义务，造成患者损害的，医疗机构应当承担赔偿责任。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第一千二百二十二条  患者在诊疗活动中受到损害，有下列情形之一的，推定医疗机构有过错：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（一）违反法律、行政法规、规章以及其他有关诊疗规范的规定；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（二）隐匿或者拒绝提供与纠纷有关的病历资料；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（三）遗失、伪造、篡改或者违法销毁病历资料。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第一千二百二十四条  患者在诊疗活动中受到损害，有下列情形之一的，医疗机构不承担赔偿责任：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（一）患者或者其近亲属不配合医疗机构进行符合诊疗规范的诊疗；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（二）医务人员在抢救生命垂危的患者等紧急情况下已经尽到合理诊疗义务；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（三）限于当时的医疗水平难以诊疗。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前款第一项情形中，医疗机构或者其医务人员也有过错的，应当承担相应的赔偿责任。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第一千二百二十五条  医疗机构及其医务人员应当按照规定填写并妥善保管住院志、医嘱单、检验报告、手术及麻醉记录、病理资料、护理记录等病历资料。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患者要求查阅、复制前款规定的病历资料的，医疗机构应当及时提供。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第一千二百二十六条  医疗机构及其医务人员应当对患者的隐私和个人信息保密。泄露患者的隐私和个人信息，或者未经患者同意公开其病历资料的，应当承担侵权责任。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第一千二百二十七条  医疗机构及其医务人员不得违反诊疗规范实施不必要的检查。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第一千二百二十八条  医疗机构及其医务人员的合法权益受法律保护。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干扰医疗秩序，妨碍医务人员工作、生活，侵害医务人员合法权益的，应当依法承担法律责任。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第七章  环境污染和生态破坏责任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第一千二百二十九条  因污染环境、破坏生态造成他人损害的，侵权人应当承担侵权责任。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第一千二百三十条  因污染环境、破坏生态发生纠纷，行为人应当就法律规定的不承担责任或者减轻责任的情形及其行为与损害之间不存在因果关系承担举证责任。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第一千二百三十一条  两个以上侵权人污染环境、破坏生态的，承担责任的大小，根据污染物的种类、浓度、排放量，破坏生态的方式、范围、程度，以及行为对损害后果所起的作用等因素确定。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第一千二百三十二条  侵权人违反法律规定故意污染环境、破坏生态造成严重后果的，被侵权人有权请求相应的惩罚性赔偿。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第一千二百三十三条  因第三人的过错污染环境、破坏生态的，被侵权人可以向侵权人请求赔偿，也可以向第三人请求赔偿。侵权人赔偿后，有权向第三人追偿。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第一千二百三十五条  违反国家规定造成生态环境损害的，国家规定的机关或者法律规定的组织有权请求侵权人赔偿下列损失和费用：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（一）生态环境受到损害至修复完成期间服务功能丧失导致的损失；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（二）生态环境功能永久性损害造成的损失；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（三）生态环境损害调查、鉴定评估等费用；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（四）清除污染、修复生态环境费用；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（五）防止损害的发生和扩大所支出的合理费用。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第八章  高度危险责任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第一千二百三十六条  从事高度危险作业造成他人损害的，应当承担侵权责任。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第一千二百三十八条  民用航空器造成他人损害的，民用航空器的经营者应当承担侵权责任；但是，能够证明损害是因受害人故意造成的，不承担责任。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第一千二百四十一条  遗失、抛弃高度危险物造成他人损害的，由所有人承担侵权责任。所有人将高度危险物交由他人管理的，由管理人承担侵权责任；所有人有过错的，与管理人承担连带责任。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第一千二百四十二条  非法占有高度危险物造成他人损害的，由非法占有人承担侵权责任。所有人、管理人不能证明对防止非法占有尽到高度注意义务的，与非法占有人承担连带责任。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第一千二百四十三条  未经许可进入高度危险活动区域或者高度危险物存放区域受到损害，管理人能够证明已经采取足够安全措施并尽到充分警示义务的，可以减轻或者不承担责任。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第一千二百四十四条  承担高度危险责任，法律规定赔偿限额的，依照其规定，但是行为人有故意或者重大过失的除外。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第九章  饲养动物损害责任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第一千二百四十五条  饲养的动物造成他人损害的，动物饲养人或者管理人应当承担侵权责任；但是，能够证明损害是因被侵权人故意或者重大过失造成的，可以不承担或者减轻责任。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第一千二百四十六条  违反管理规定，未对动物采取安全措施造成他人损害的，动物饲养人或者管理人应当承担侵权责任；但是，能够证明损害是因被侵权人故意造成的，可以减轻责任。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第一千二百四十七条  禁止饲养的烈性犬等危险动物造成他人损害的，动物饲养人或者管理人应当承担侵权责任。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第一千二百四十八条  动物园的动物造成他人损害的，动物园应当承担侵权责任；但是，能够证明尽到管理职责的，不承担侵权责任。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第一千二百四十九条  遗弃、逃逸的动物在遗弃、逃逸期间造成他人损害的，由动物原饲养人或者管理人承担侵权责任。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第一千二百五十条  因第三人的过错致使动物造成他人损害的，被侵权人可以向动物饲养人或者管理人请求赔偿，也可以向第三人请求赔偿。动物饲养人或者管理人赔偿后，有权向第三人追偿。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第一千二百五十一条  饲养动物应当遵守法律法规，尊重社会公德，不得妨碍他人生活。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第十章  建筑物和物件损害责任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因所有人、管理人、使用人或者第三人的原因，建筑物、构筑物或者其他设施倒塌、塌陷造成他人损害的，由所有人、管理人、使用人或者第三人承担侵权责任。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物业服务企业等建筑物管理人应当采取必要的安全保障措施防止前款规定情形的发生；未采取必要的安全保障措施的，应当依法承担未履行安全保障义务的侵权责任。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发生本条第一款规定的情形的，公安等机关应当依法及时调查，查清责任人。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第一千二百五十五条  堆放物倒塌、滚落或者滑落造成他人损害，堆放人不能证明自己没有过错的，应当承担侵权责任。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第一千二百五十六条  在公共道路上堆放、倾倒、遗撒妨碍通行的物品造成他人损害的，由行为人承担侵权责任。公共道路管理人不能证明已经尽到清理、防护、警示等义务的，应当承担相应的责任。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第一千二百五十七条  因林木折断、倾倒或者果实坠落等造成他人损害，林木的所有人或者管理人不能证明自己没有过错的，应当承担侵权责任。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第一千二百五十八条  在公共场所或者道路上挖掘、修缮安装地下设施等造成他人损害，施工人不能证明已经设置明显标志和采取安全措施的，应当承担侵权责任。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窨井等地下设施造成他人损害，管理人不能证明尽到管理职责的，应当承担侵权责任。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第一千二百五十九条  民法所称的“以上”、“以下”、“以内”、“届满”，包括本数；所称的“不满”、“超过”、“以外”，不包括本数。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（新华社北京6月1日电）  </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caps w:val="0"/>
          <w:color w:val="222222"/>
          <w:spacing w:val="0"/>
          <w:sz w:val="27"/>
          <w:szCs w:val="27"/>
        </w:rPr>
      </w:pPr>
      <w:r>
        <w:rPr>
          <w:rFonts w:hint="eastAsia" w:ascii="微软雅黑" w:hAnsi="微软雅黑" w:eastAsia="微软雅黑" w:cs="微软雅黑"/>
          <w:caps w:val="0"/>
          <w:color w:val="222222"/>
          <w:spacing w:val="0"/>
          <w:sz w:val="27"/>
          <w:szCs w:val="27"/>
          <w:bdr w:val="none" w:color="auto" w:sz="0" w:space="0"/>
        </w:rPr>
        <w:t>　　《 人民日报 》（ 2020年06月02日 01 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481A97"/>
    <w:rsid w:val="25A35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2020-06-05T06:22:01Z</dcterms:created>
  <dc:creator>Lenovo</dc:creator>
  <cp:lastModifiedBy>Lenovo</cp:lastModifiedBy>
  <dcterms:modified xsi:type="dcterms:W3CDTF">2020-06-05T06:24:30Z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