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设备维修维护费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156.93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1.07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1.07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156.93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156.93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156.92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安保设备维修维护费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156.92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99.3%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7.72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完成维保项目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提升大院安保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提升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苏州市行政中心大院安防设备维保维修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保障大院安防设备正常运行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保障大院安防设备正常运行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完成大院安防设备维保维修维护年度工作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确保了大院安防设备维保维修维护工作的正常开展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